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0D5B" w14:textId="5BC20B46" w:rsidR="00355905" w:rsidRPr="00355905" w:rsidRDefault="00355905" w:rsidP="00355905">
      <w:bookmarkStart w:id="0" w:name="_Toc196903175"/>
      <w:bookmarkStart w:id="1" w:name="_Toc199848437"/>
      <w:r>
        <w:t xml:space="preserve">4. </w:t>
      </w:r>
      <w:r w:rsidRPr="00355905">
        <w:t>33/0.415kV AUXILIARY TRANSFORMER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2771"/>
        <w:gridCol w:w="1661"/>
        <w:gridCol w:w="2045"/>
        <w:gridCol w:w="1682"/>
      </w:tblGrid>
      <w:tr w:rsidR="00355905" w:rsidRPr="00355905" w14:paraId="48AB1514" w14:textId="77777777" w:rsidTr="004C5414">
        <w:trPr>
          <w:tblHeader/>
        </w:trPr>
        <w:tc>
          <w:tcPr>
            <w:tcW w:w="0" w:type="auto"/>
            <w:gridSpan w:val="2"/>
            <w:shd w:val="clear" w:color="auto" w:fill="BFBFBF"/>
            <w:vAlign w:val="center"/>
          </w:tcPr>
          <w:p w14:paraId="6DF0A96F" w14:textId="77777777" w:rsidR="00355905" w:rsidRPr="00355905" w:rsidRDefault="00355905" w:rsidP="00355905">
            <w:r w:rsidRPr="00355905">
              <w:br w:type="page"/>
              <w:t xml:space="preserve">33/0.415kV AUXILIARY TRANSFORMER </w:t>
            </w:r>
          </w:p>
        </w:tc>
        <w:tc>
          <w:tcPr>
            <w:tcW w:w="0" w:type="auto"/>
            <w:vMerge w:val="restart"/>
            <w:shd w:val="clear" w:color="auto" w:fill="BFBFBF"/>
            <w:vAlign w:val="center"/>
          </w:tcPr>
          <w:p w14:paraId="44A0E7AF" w14:textId="77777777" w:rsidR="00355905" w:rsidRPr="00355905" w:rsidRDefault="00355905" w:rsidP="00355905">
            <w:r w:rsidRPr="00355905">
              <w:t>UNIT</w:t>
            </w:r>
          </w:p>
        </w:tc>
        <w:tc>
          <w:tcPr>
            <w:tcW w:w="0" w:type="auto"/>
            <w:gridSpan w:val="2"/>
            <w:shd w:val="clear" w:color="auto" w:fill="BFBFBF"/>
            <w:vAlign w:val="center"/>
          </w:tcPr>
          <w:p w14:paraId="6BE4EED3" w14:textId="77777777" w:rsidR="00355905" w:rsidRPr="00355905" w:rsidRDefault="00355905" w:rsidP="00355905">
            <w:r w:rsidRPr="00355905">
              <w:t>DATA</w:t>
            </w:r>
          </w:p>
        </w:tc>
      </w:tr>
      <w:tr w:rsidR="00355905" w:rsidRPr="00355905" w14:paraId="214BC7FC" w14:textId="77777777" w:rsidTr="004C5414">
        <w:trPr>
          <w:tblHeader/>
        </w:trPr>
        <w:tc>
          <w:tcPr>
            <w:tcW w:w="0" w:type="auto"/>
            <w:shd w:val="clear" w:color="auto" w:fill="BFBFBF"/>
            <w:vAlign w:val="center"/>
          </w:tcPr>
          <w:p w14:paraId="665486FE" w14:textId="77777777" w:rsidR="00355905" w:rsidRPr="00355905" w:rsidRDefault="00355905" w:rsidP="00355905">
            <w:r w:rsidRPr="00355905">
              <w:t>ITEM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53CB993C" w14:textId="77777777" w:rsidR="00355905" w:rsidRPr="00355905" w:rsidRDefault="00355905" w:rsidP="00355905">
            <w:r w:rsidRPr="00355905">
              <w:t>DESCRIPTION</w:t>
            </w:r>
          </w:p>
        </w:tc>
        <w:tc>
          <w:tcPr>
            <w:tcW w:w="0" w:type="auto"/>
            <w:vMerge/>
            <w:shd w:val="clear" w:color="auto" w:fill="BFBFBF"/>
            <w:vAlign w:val="center"/>
          </w:tcPr>
          <w:p w14:paraId="44C28044" w14:textId="77777777" w:rsidR="00355905" w:rsidRPr="00355905" w:rsidRDefault="00355905" w:rsidP="00355905"/>
        </w:tc>
        <w:tc>
          <w:tcPr>
            <w:tcW w:w="0" w:type="auto"/>
            <w:shd w:val="clear" w:color="auto" w:fill="BFBFBF"/>
            <w:vAlign w:val="center"/>
          </w:tcPr>
          <w:p w14:paraId="74BF9900" w14:textId="77777777" w:rsidR="00355905" w:rsidRPr="00355905" w:rsidRDefault="00355905" w:rsidP="00355905">
            <w:r w:rsidRPr="00355905">
              <w:t>ITEM</w:t>
            </w:r>
          </w:p>
        </w:tc>
        <w:tc>
          <w:tcPr>
            <w:tcW w:w="0" w:type="auto"/>
            <w:shd w:val="clear" w:color="auto" w:fill="BFBFBF"/>
            <w:vAlign w:val="center"/>
          </w:tcPr>
          <w:p w14:paraId="755D8F35" w14:textId="77777777" w:rsidR="00355905" w:rsidRPr="00355905" w:rsidRDefault="00355905" w:rsidP="00355905">
            <w:r w:rsidRPr="00355905">
              <w:t>DESCRIPTION</w:t>
            </w:r>
          </w:p>
        </w:tc>
      </w:tr>
      <w:tr w:rsidR="00355905" w:rsidRPr="00355905" w14:paraId="1ED6104B" w14:textId="77777777" w:rsidTr="004C5414">
        <w:tc>
          <w:tcPr>
            <w:tcW w:w="0" w:type="auto"/>
            <w:shd w:val="clear" w:color="auto" w:fill="D9D9D9"/>
            <w:vAlign w:val="center"/>
          </w:tcPr>
          <w:p w14:paraId="7343DF64" w14:textId="77777777" w:rsidR="00355905" w:rsidRPr="00355905" w:rsidRDefault="00355905" w:rsidP="00355905">
            <w:r w:rsidRPr="00355905">
              <w:t>1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0DDDFF29" w14:textId="77777777" w:rsidR="00355905" w:rsidRPr="00355905" w:rsidRDefault="00355905" w:rsidP="00355905">
            <w:r w:rsidRPr="00355905">
              <w:t>System performance data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89276E1" w14:textId="77777777" w:rsidR="00355905" w:rsidRPr="00355905" w:rsidRDefault="00355905" w:rsidP="00355905"/>
        </w:tc>
        <w:tc>
          <w:tcPr>
            <w:tcW w:w="0" w:type="auto"/>
            <w:shd w:val="clear" w:color="auto" w:fill="D9D9D9"/>
            <w:vAlign w:val="center"/>
          </w:tcPr>
          <w:p w14:paraId="45E744F1" w14:textId="77777777" w:rsidR="00355905" w:rsidRPr="00355905" w:rsidRDefault="00355905" w:rsidP="00355905"/>
        </w:tc>
        <w:tc>
          <w:tcPr>
            <w:tcW w:w="0" w:type="auto"/>
            <w:shd w:val="clear" w:color="auto" w:fill="D9D9D9"/>
          </w:tcPr>
          <w:p w14:paraId="544CBC06" w14:textId="77777777" w:rsidR="00355905" w:rsidRPr="00355905" w:rsidRDefault="00355905" w:rsidP="00355905"/>
        </w:tc>
      </w:tr>
      <w:tr w:rsidR="00355905" w:rsidRPr="00355905" w14:paraId="3AB60D8A" w14:textId="77777777" w:rsidTr="004C5414">
        <w:tc>
          <w:tcPr>
            <w:tcW w:w="0" w:type="auto"/>
            <w:shd w:val="clear" w:color="auto" w:fill="F2F2F2"/>
            <w:vAlign w:val="center"/>
          </w:tcPr>
          <w:p w14:paraId="153BC61F" w14:textId="77777777" w:rsidR="00355905" w:rsidRPr="00355905" w:rsidRDefault="00355905" w:rsidP="00355905">
            <w:r w:rsidRPr="00355905">
              <w:t>1.1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12C4192" w14:textId="77777777" w:rsidR="00355905" w:rsidRPr="00355905" w:rsidRDefault="00355905" w:rsidP="00355905">
            <w:r w:rsidRPr="00355905">
              <w:t>Nominal power rating at site conditions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9DC3B42" w14:textId="77777777" w:rsidR="00355905" w:rsidRPr="00355905" w:rsidRDefault="00355905" w:rsidP="00355905">
            <w:r w:rsidRPr="00355905">
              <w:t>KVA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0DA15D0" w14:textId="77777777" w:rsidR="00355905" w:rsidRPr="00355905" w:rsidRDefault="00355905" w:rsidP="00355905">
            <w:r w:rsidRPr="00355905">
              <w:t>250 and 315</w:t>
            </w:r>
          </w:p>
        </w:tc>
        <w:tc>
          <w:tcPr>
            <w:tcW w:w="0" w:type="auto"/>
            <w:shd w:val="clear" w:color="auto" w:fill="F2F2F2"/>
          </w:tcPr>
          <w:p w14:paraId="2983A74D" w14:textId="77777777" w:rsidR="00355905" w:rsidRPr="00355905" w:rsidRDefault="00355905" w:rsidP="00355905"/>
        </w:tc>
      </w:tr>
      <w:tr w:rsidR="00355905" w:rsidRPr="00355905" w14:paraId="195877AD" w14:textId="77777777" w:rsidTr="004C5414">
        <w:tc>
          <w:tcPr>
            <w:tcW w:w="0" w:type="auto"/>
            <w:shd w:val="clear" w:color="auto" w:fill="F2F2F2"/>
            <w:vAlign w:val="center"/>
          </w:tcPr>
          <w:p w14:paraId="7532356E" w14:textId="77777777" w:rsidR="00355905" w:rsidRPr="00355905" w:rsidRDefault="00355905" w:rsidP="00355905">
            <w:r w:rsidRPr="00355905">
              <w:t>1.2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238B60C" w14:textId="77777777" w:rsidR="00355905" w:rsidRPr="00355905" w:rsidRDefault="00355905" w:rsidP="00355905">
            <w:r w:rsidRPr="00355905">
              <w:t>Nominal service voltage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4ACB236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03DC93D" w14:textId="77777777" w:rsidR="00355905" w:rsidRPr="00355905" w:rsidRDefault="00355905" w:rsidP="00355905">
            <w:r w:rsidRPr="00355905">
              <w:t>33/0.415kV</w:t>
            </w:r>
          </w:p>
        </w:tc>
        <w:tc>
          <w:tcPr>
            <w:tcW w:w="0" w:type="auto"/>
            <w:shd w:val="clear" w:color="auto" w:fill="F2F2F2"/>
          </w:tcPr>
          <w:p w14:paraId="7D5DFA4E" w14:textId="77777777" w:rsidR="00355905" w:rsidRPr="00355905" w:rsidRDefault="00355905" w:rsidP="00355905"/>
        </w:tc>
      </w:tr>
      <w:tr w:rsidR="00355905" w:rsidRPr="00355905" w14:paraId="39DE378C" w14:textId="77777777" w:rsidTr="004C5414">
        <w:tc>
          <w:tcPr>
            <w:tcW w:w="0" w:type="auto"/>
            <w:shd w:val="clear" w:color="auto" w:fill="F2F2F2"/>
            <w:vAlign w:val="center"/>
          </w:tcPr>
          <w:p w14:paraId="71F3ECB4" w14:textId="77777777" w:rsidR="00355905" w:rsidRPr="00355905" w:rsidRDefault="00355905" w:rsidP="00355905">
            <w:r w:rsidRPr="00355905">
              <w:t>1.3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5CCB2D2" w14:textId="77777777" w:rsidR="00355905" w:rsidRPr="00355905" w:rsidRDefault="00355905" w:rsidP="00355905">
            <w:r w:rsidRPr="00355905">
              <w:t>Max. system voltage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8F4FED4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9E0CB01" w14:textId="77777777" w:rsidR="00355905" w:rsidRPr="00355905" w:rsidRDefault="00355905" w:rsidP="00355905">
            <w:r w:rsidRPr="00355905">
              <w:t>36</w:t>
            </w:r>
          </w:p>
        </w:tc>
        <w:tc>
          <w:tcPr>
            <w:tcW w:w="0" w:type="auto"/>
            <w:shd w:val="clear" w:color="auto" w:fill="F2F2F2"/>
          </w:tcPr>
          <w:p w14:paraId="7FD8C3D8" w14:textId="77777777" w:rsidR="00355905" w:rsidRPr="00355905" w:rsidRDefault="00355905" w:rsidP="00355905"/>
        </w:tc>
      </w:tr>
      <w:tr w:rsidR="00355905" w:rsidRPr="00355905" w14:paraId="43CB33CB" w14:textId="77777777" w:rsidTr="004C5414">
        <w:tc>
          <w:tcPr>
            <w:tcW w:w="0" w:type="auto"/>
            <w:shd w:val="clear" w:color="auto" w:fill="F2F2F2"/>
            <w:vAlign w:val="center"/>
          </w:tcPr>
          <w:p w14:paraId="1D05B5ED" w14:textId="77777777" w:rsidR="00355905" w:rsidRPr="00355905" w:rsidRDefault="00355905" w:rsidP="00355905">
            <w:r w:rsidRPr="00355905">
              <w:t>1.4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F21042F" w14:textId="77777777" w:rsidR="00355905" w:rsidRPr="00355905" w:rsidRDefault="00355905" w:rsidP="00355905">
            <w:r w:rsidRPr="00355905">
              <w:t>System earthing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0AA7D08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178B5C6C" w14:textId="77777777" w:rsidR="00355905" w:rsidRPr="00355905" w:rsidRDefault="00355905" w:rsidP="00355905">
            <w:r w:rsidRPr="00355905">
              <w:t>Solid</w:t>
            </w:r>
          </w:p>
        </w:tc>
        <w:tc>
          <w:tcPr>
            <w:tcW w:w="0" w:type="auto"/>
            <w:shd w:val="clear" w:color="auto" w:fill="F2F2F2"/>
          </w:tcPr>
          <w:p w14:paraId="58655DC5" w14:textId="77777777" w:rsidR="00355905" w:rsidRPr="00355905" w:rsidRDefault="00355905" w:rsidP="00355905"/>
        </w:tc>
      </w:tr>
      <w:tr w:rsidR="00355905" w:rsidRPr="00355905" w14:paraId="4DD891E1" w14:textId="77777777" w:rsidTr="004C5414">
        <w:tc>
          <w:tcPr>
            <w:tcW w:w="0" w:type="auto"/>
            <w:shd w:val="clear" w:color="auto" w:fill="F2F2F2"/>
            <w:vAlign w:val="center"/>
          </w:tcPr>
          <w:p w14:paraId="658EDBCB" w14:textId="77777777" w:rsidR="00355905" w:rsidRPr="00355905" w:rsidRDefault="00355905" w:rsidP="00355905">
            <w:r w:rsidRPr="00355905">
              <w:t>1.5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492EDE9" w14:textId="77777777" w:rsidR="00355905" w:rsidRPr="00355905" w:rsidRDefault="00355905" w:rsidP="00355905">
            <w:r w:rsidRPr="00355905">
              <w:t>Rated frequency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3BDE475" w14:textId="77777777" w:rsidR="00355905" w:rsidRPr="00355905" w:rsidRDefault="00355905" w:rsidP="00355905">
            <w:r w:rsidRPr="00355905">
              <w:t>Hz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6F203B1" w14:textId="77777777" w:rsidR="00355905" w:rsidRPr="00355905" w:rsidRDefault="00355905" w:rsidP="00355905">
            <w:r w:rsidRPr="00355905">
              <w:t>50</w:t>
            </w:r>
          </w:p>
        </w:tc>
        <w:tc>
          <w:tcPr>
            <w:tcW w:w="0" w:type="auto"/>
            <w:shd w:val="clear" w:color="auto" w:fill="F2F2F2"/>
          </w:tcPr>
          <w:p w14:paraId="2D847711" w14:textId="77777777" w:rsidR="00355905" w:rsidRPr="00355905" w:rsidRDefault="00355905" w:rsidP="00355905"/>
        </w:tc>
      </w:tr>
      <w:tr w:rsidR="00355905" w:rsidRPr="00355905" w14:paraId="01826271" w14:textId="77777777" w:rsidTr="004C5414">
        <w:tc>
          <w:tcPr>
            <w:tcW w:w="0" w:type="auto"/>
            <w:shd w:val="clear" w:color="auto" w:fill="F2F2F2"/>
            <w:vAlign w:val="center"/>
          </w:tcPr>
          <w:p w14:paraId="08614241" w14:textId="77777777" w:rsidR="00355905" w:rsidRPr="00355905" w:rsidRDefault="00355905" w:rsidP="00355905">
            <w:r w:rsidRPr="00355905">
              <w:t>1.6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6375F1A" w14:textId="77777777" w:rsidR="00355905" w:rsidRPr="00355905" w:rsidRDefault="00355905" w:rsidP="00355905">
            <w:r w:rsidRPr="00355905">
              <w:t xml:space="preserve">3-Phase short circuit 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54837B8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1E8E6E6E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592F2A9B" w14:textId="77777777" w:rsidR="00355905" w:rsidRPr="00355905" w:rsidRDefault="00355905" w:rsidP="00355905"/>
        </w:tc>
      </w:tr>
      <w:tr w:rsidR="00355905" w:rsidRPr="00355905" w14:paraId="4D89BB00" w14:textId="77777777" w:rsidTr="004C5414">
        <w:tc>
          <w:tcPr>
            <w:tcW w:w="0" w:type="auto"/>
            <w:vAlign w:val="center"/>
          </w:tcPr>
          <w:p w14:paraId="02072C45" w14:textId="77777777" w:rsidR="00355905" w:rsidRPr="00355905" w:rsidRDefault="00355905" w:rsidP="00355905">
            <w:r w:rsidRPr="00355905">
              <w:t>1.6.1</w:t>
            </w:r>
          </w:p>
        </w:tc>
        <w:tc>
          <w:tcPr>
            <w:tcW w:w="0" w:type="auto"/>
            <w:vAlign w:val="center"/>
          </w:tcPr>
          <w:p w14:paraId="683A14C7" w14:textId="77777777" w:rsidR="00355905" w:rsidRPr="00355905" w:rsidRDefault="00355905" w:rsidP="00355905">
            <w:r w:rsidRPr="00355905">
              <w:t>Rated value</w:t>
            </w:r>
          </w:p>
        </w:tc>
        <w:tc>
          <w:tcPr>
            <w:tcW w:w="0" w:type="auto"/>
            <w:vAlign w:val="center"/>
          </w:tcPr>
          <w:p w14:paraId="173C0719" w14:textId="77777777" w:rsidR="00355905" w:rsidRPr="00355905" w:rsidRDefault="00355905" w:rsidP="00355905">
            <w:proofErr w:type="spellStart"/>
            <w:r w:rsidRPr="00355905">
              <w:t>kArms</w:t>
            </w:r>
            <w:proofErr w:type="spellEnd"/>
          </w:p>
        </w:tc>
        <w:tc>
          <w:tcPr>
            <w:tcW w:w="0" w:type="auto"/>
            <w:vAlign w:val="center"/>
          </w:tcPr>
          <w:p w14:paraId="74E90B6B" w14:textId="77777777" w:rsidR="00355905" w:rsidRPr="00355905" w:rsidRDefault="00355905" w:rsidP="00355905">
            <w:r w:rsidRPr="00355905">
              <w:t>25</w:t>
            </w:r>
          </w:p>
        </w:tc>
        <w:tc>
          <w:tcPr>
            <w:tcW w:w="0" w:type="auto"/>
          </w:tcPr>
          <w:p w14:paraId="2B67F0B3" w14:textId="77777777" w:rsidR="00355905" w:rsidRPr="00355905" w:rsidRDefault="00355905" w:rsidP="00355905"/>
        </w:tc>
      </w:tr>
      <w:tr w:rsidR="00355905" w:rsidRPr="00355905" w14:paraId="1870B41D" w14:textId="77777777" w:rsidTr="004C5414">
        <w:tc>
          <w:tcPr>
            <w:tcW w:w="0" w:type="auto"/>
            <w:vAlign w:val="center"/>
          </w:tcPr>
          <w:p w14:paraId="37D7BCC7" w14:textId="77777777" w:rsidR="00355905" w:rsidRPr="00355905" w:rsidRDefault="00355905" w:rsidP="00355905">
            <w:r w:rsidRPr="00355905">
              <w:t>1.6.2</w:t>
            </w:r>
          </w:p>
        </w:tc>
        <w:tc>
          <w:tcPr>
            <w:tcW w:w="0" w:type="auto"/>
            <w:vAlign w:val="center"/>
          </w:tcPr>
          <w:p w14:paraId="6A71E699" w14:textId="77777777" w:rsidR="00355905" w:rsidRPr="00355905" w:rsidRDefault="00355905" w:rsidP="00355905">
            <w:r w:rsidRPr="00355905">
              <w:t>Dynamic value</w:t>
            </w:r>
          </w:p>
        </w:tc>
        <w:tc>
          <w:tcPr>
            <w:tcW w:w="0" w:type="auto"/>
            <w:vAlign w:val="center"/>
          </w:tcPr>
          <w:p w14:paraId="2EA86049" w14:textId="77777777" w:rsidR="00355905" w:rsidRPr="00355905" w:rsidRDefault="00355905" w:rsidP="00355905">
            <w:proofErr w:type="spellStart"/>
            <w:r w:rsidRPr="00355905">
              <w:t>kApeak</w:t>
            </w:r>
            <w:proofErr w:type="spellEnd"/>
          </w:p>
        </w:tc>
        <w:tc>
          <w:tcPr>
            <w:tcW w:w="0" w:type="auto"/>
            <w:vAlign w:val="center"/>
          </w:tcPr>
          <w:p w14:paraId="0C82AF28" w14:textId="77777777" w:rsidR="00355905" w:rsidRPr="00355905" w:rsidRDefault="00355905" w:rsidP="00355905">
            <w:r w:rsidRPr="00355905">
              <w:t>63</w:t>
            </w:r>
          </w:p>
        </w:tc>
        <w:tc>
          <w:tcPr>
            <w:tcW w:w="0" w:type="auto"/>
          </w:tcPr>
          <w:p w14:paraId="0C8654D2" w14:textId="77777777" w:rsidR="00355905" w:rsidRPr="00355905" w:rsidRDefault="00355905" w:rsidP="00355905"/>
        </w:tc>
      </w:tr>
      <w:tr w:rsidR="00355905" w:rsidRPr="00355905" w14:paraId="012AFB59" w14:textId="77777777" w:rsidTr="004C5414">
        <w:tc>
          <w:tcPr>
            <w:tcW w:w="0" w:type="auto"/>
            <w:shd w:val="clear" w:color="auto" w:fill="F2F2F2"/>
            <w:vAlign w:val="center"/>
          </w:tcPr>
          <w:p w14:paraId="36BA7C60" w14:textId="77777777" w:rsidR="00355905" w:rsidRPr="00355905" w:rsidRDefault="00355905" w:rsidP="00355905">
            <w:r w:rsidRPr="00355905">
              <w:t>1.7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B423F6D" w14:textId="77777777" w:rsidR="00355905" w:rsidRPr="00355905" w:rsidRDefault="00355905" w:rsidP="00355905">
            <w:r w:rsidRPr="00355905">
              <w:t>Max radio interference level measured at 1.1 rated system voltage at 1 MHz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787F631" w14:textId="77777777" w:rsidR="00355905" w:rsidRPr="00355905" w:rsidRDefault="00355905" w:rsidP="00355905">
            <w:proofErr w:type="spellStart"/>
            <w:r w:rsidRPr="00355905">
              <w:t>microV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</w:tcPr>
          <w:p w14:paraId="25FC751E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  <w:shd w:val="clear" w:color="auto" w:fill="F2F2F2"/>
          </w:tcPr>
          <w:p w14:paraId="6125C608" w14:textId="77777777" w:rsidR="00355905" w:rsidRPr="00355905" w:rsidRDefault="00355905" w:rsidP="00355905"/>
        </w:tc>
      </w:tr>
      <w:tr w:rsidR="00355905" w:rsidRPr="00BE5FC5" w14:paraId="7F3DA527" w14:textId="77777777" w:rsidTr="004C5414">
        <w:tc>
          <w:tcPr>
            <w:tcW w:w="0" w:type="auto"/>
            <w:shd w:val="clear" w:color="auto" w:fill="F2F2F2"/>
            <w:vAlign w:val="center"/>
          </w:tcPr>
          <w:p w14:paraId="68F94206" w14:textId="77777777" w:rsidR="00355905" w:rsidRPr="00355905" w:rsidRDefault="00355905" w:rsidP="00355905">
            <w:r w:rsidRPr="00355905">
              <w:t>1.8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D66BEF7" w14:textId="77777777" w:rsidR="00355905" w:rsidRPr="00BE5FC5" w:rsidRDefault="00355905" w:rsidP="00355905">
            <w:pPr>
              <w:rPr>
                <w:lang w:val="fr-FR"/>
              </w:rPr>
            </w:pPr>
            <w:proofErr w:type="spellStart"/>
            <w:r w:rsidRPr="00BE5FC5">
              <w:rPr>
                <w:lang w:val="fr-FR"/>
              </w:rPr>
              <w:t>Station service</w:t>
            </w:r>
            <w:proofErr w:type="spellEnd"/>
            <w:r w:rsidRPr="00BE5FC5">
              <w:rPr>
                <w:lang w:val="fr-FR"/>
              </w:rPr>
              <w:t xml:space="preserve"> aux. AC </w:t>
            </w:r>
            <w:proofErr w:type="spellStart"/>
            <w:r w:rsidRPr="00BE5FC5">
              <w:rPr>
                <w:lang w:val="fr-FR"/>
              </w:rPr>
              <w:t>supply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</w:tcPr>
          <w:p w14:paraId="29B8E66B" w14:textId="77777777" w:rsidR="00355905" w:rsidRPr="00BE5FC5" w:rsidRDefault="00355905" w:rsidP="00355905">
            <w:pPr>
              <w:rPr>
                <w:lang w:val="fr-FR"/>
              </w:rPr>
            </w:pPr>
          </w:p>
        </w:tc>
        <w:tc>
          <w:tcPr>
            <w:tcW w:w="0" w:type="auto"/>
            <w:shd w:val="clear" w:color="auto" w:fill="F2F2F2"/>
            <w:vAlign w:val="center"/>
          </w:tcPr>
          <w:p w14:paraId="356C64CC" w14:textId="77777777" w:rsidR="00355905" w:rsidRPr="00BE5FC5" w:rsidRDefault="00355905" w:rsidP="00355905">
            <w:pPr>
              <w:rPr>
                <w:lang w:val="fr-FR"/>
              </w:rPr>
            </w:pPr>
          </w:p>
        </w:tc>
        <w:tc>
          <w:tcPr>
            <w:tcW w:w="0" w:type="auto"/>
            <w:shd w:val="clear" w:color="auto" w:fill="F2F2F2"/>
          </w:tcPr>
          <w:p w14:paraId="1A63BC5B" w14:textId="77777777" w:rsidR="00355905" w:rsidRPr="00BE5FC5" w:rsidRDefault="00355905" w:rsidP="00355905">
            <w:pPr>
              <w:rPr>
                <w:lang w:val="fr-FR"/>
              </w:rPr>
            </w:pPr>
          </w:p>
        </w:tc>
      </w:tr>
      <w:tr w:rsidR="00355905" w:rsidRPr="00355905" w14:paraId="27D7A49B" w14:textId="77777777" w:rsidTr="004C5414">
        <w:tc>
          <w:tcPr>
            <w:tcW w:w="0" w:type="auto"/>
            <w:vAlign w:val="center"/>
          </w:tcPr>
          <w:p w14:paraId="7AF5CEE9" w14:textId="77777777" w:rsidR="00355905" w:rsidRPr="00355905" w:rsidRDefault="00355905" w:rsidP="00355905">
            <w:r w:rsidRPr="00355905">
              <w:t>1.8.1</w:t>
            </w:r>
          </w:p>
        </w:tc>
        <w:tc>
          <w:tcPr>
            <w:tcW w:w="0" w:type="auto"/>
            <w:vAlign w:val="center"/>
          </w:tcPr>
          <w:p w14:paraId="430FC9B0" w14:textId="77777777" w:rsidR="00355905" w:rsidRPr="00355905" w:rsidRDefault="00355905" w:rsidP="00355905">
            <w:r w:rsidRPr="00355905">
              <w:t>Rated voltage</w:t>
            </w:r>
          </w:p>
        </w:tc>
        <w:tc>
          <w:tcPr>
            <w:tcW w:w="0" w:type="auto"/>
            <w:vAlign w:val="center"/>
          </w:tcPr>
          <w:p w14:paraId="4FB94751" w14:textId="77777777" w:rsidR="00355905" w:rsidRPr="00355905" w:rsidRDefault="00355905" w:rsidP="00355905">
            <w:r w:rsidRPr="00355905">
              <w:t>V</w:t>
            </w:r>
          </w:p>
        </w:tc>
        <w:tc>
          <w:tcPr>
            <w:tcW w:w="0" w:type="auto"/>
            <w:vAlign w:val="center"/>
          </w:tcPr>
          <w:p w14:paraId="11F1DB3A" w14:textId="77777777" w:rsidR="00355905" w:rsidRPr="00355905" w:rsidRDefault="00355905" w:rsidP="00355905">
            <w:r w:rsidRPr="00355905">
              <w:t>415/240</w:t>
            </w:r>
          </w:p>
        </w:tc>
        <w:tc>
          <w:tcPr>
            <w:tcW w:w="0" w:type="auto"/>
          </w:tcPr>
          <w:p w14:paraId="0673E9A9" w14:textId="77777777" w:rsidR="00355905" w:rsidRPr="00355905" w:rsidRDefault="00355905" w:rsidP="00355905"/>
        </w:tc>
      </w:tr>
      <w:tr w:rsidR="00355905" w:rsidRPr="00355905" w14:paraId="278BF1C9" w14:textId="77777777" w:rsidTr="004C5414">
        <w:tc>
          <w:tcPr>
            <w:tcW w:w="0" w:type="auto"/>
            <w:vAlign w:val="center"/>
          </w:tcPr>
          <w:p w14:paraId="16D2883B" w14:textId="77777777" w:rsidR="00355905" w:rsidRPr="00355905" w:rsidRDefault="00355905" w:rsidP="00355905">
            <w:r w:rsidRPr="00355905">
              <w:t>1.8.2</w:t>
            </w:r>
          </w:p>
        </w:tc>
        <w:tc>
          <w:tcPr>
            <w:tcW w:w="0" w:type="auto"/>
            <w:vAlign w:val="center"/>
          </w:tcPr>
          <w:p w14:paraId="25C10292" w14:textId="77777777" w:rsidR="00355905" w:rsidRPr="00355905" w:rsidRDefault="00355905" w:rsidP="00355905">
            <w:r w:rsidRPr="00355905">
              <w:t>Voltage variation</w:t>
            </w:r>
          </w:p>
        </w:tc>
        <w:tc>
          <w:tcPr>
            <w:tcW w:w="0" w:type="auto"/>
            <w:vAlign w:val="center"/>
          </w:tcPr>
          <w:p w14:paraId="788C6B49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3DFCBDF7" w14:textId="77777777" w:rsidR="00355905" w:rsidRPr="00355905" w:rsidRDefault="00355905" w:rsidP="00355905">
            <w:r w:rsidRPr="00355905">
              <w:t>±10%</w:t>
            </w:r>
          </w:p>
        </w:tc>
        <w:tc>
          <w:tcPr>
            <w:tcW w:w="0" w:type="auto"/>
          </w:tcPr>
          <w:p w14:paraId="24107CAE" w14:textId="77777777" w:rsidR="00355905" w:rsidRPr="00355905" w:rsidRDefault="00355905" w:rsidP="00355905"/>
        </w:tc>
      </w:tr>
      <w:tr w:rsidR="00355905" w:rsidRPr="00355905" w14:paraId="632F93D4" w14:textId="77777777" w:rsidTr="004C5414">
        <w:tc>
          <w:tcPr>
            <w:tcW w:w="0" w:type="auto"/>
            <w:vAlign w:val="center"/>
          </w:tcPr>
          <w:p w14:paraId="3EC765F1" w14:textId="77777777" w:rsidR="00355905" w:rsidRPr="00355905" w:rsidRDefault="00355905" w:rsidP="00355905">
            <w:r w:rsidRPr="00355905">
              <w:t>1.8.3</w:t>
            </w:r>
          </w:p>
        </w:tc>
        <w:tc>
          <w:tcPr>
            <w:tcW w:w="0" w:type="auto"/>
            <w:vAlign w:val="center"/>
          </w:tcPr>
          <w:p w14:paraId="029E91B1" w14:textId="77777777" w:rsidR="00355905" w:rsidRPr="00355905" w:rsidRDefault="00355905" w:rsidP="00355905">
            <w:r w:rsidRPr="00355905">
              <w:t>Phase</w:t>
            </w:r>
          </w:p>
        </w:tc>
        <w:tc>
          <w:tcPr>
            <w:tcW w:w="0" w:type="auto"/>
            <w:vAlign w:val="center"/>
          </w:tcPr>
          <w:p w14:paraId="1847DD30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17FD4286" w14:textId="77777777" w:rsidR="00355905" w:rsidRPr="00355905" w:rsidRDefault="00355905" w:rsidP="00355905">
            <w:r w:rsidRPr="00355905">
              <w:t>3 (4 wires)</w:t>
            </w:r>
          </w:p>
        </w:tc>
        <w:tc>
          <w:tcPr>
            <w:tcW w:w="0" w:type="auto"/>
          </w:tcPr>
          <w:p w14:paraId="69EDCF1E" w14:textId="77777777" w:rsidR="00355905" w:rsidRPr="00355905" w:rsidRDefault="00355905" w:rsidP="00355905"/>
        </w:tc>
      </w:tr>
      <w:tr w:rsidR="00355905" w:rsidRPr="00355905" w14:paraId="1EF34E63" w14:textId="77777777" w:rsidTr="004C5414">
        <w:tc>
          <w:tcPr>
            <w:tcW w:w="0" w:type="auto"/>
            <w:vAlign w:val="center"/>
          </w:tcPr>
          <w:p w14:paraId="3347155E" w14:textId="77777777" w:rsidR="00355905" w:rsidRPr="00355905" w:rsidRDefault="00355905" w:rsidP="00355905">
            <w:r w:rsidRPr="00355905">
              <w:t>1.8.4</w:t>
            </w:r>
          </w:p>
        </w:tc>
        <w:tc>
          <w:tcPr>
            <w:tcW w:w="0" w:type="auto"/>
            <w:vAlign w:val="center"/>
          </w:tcPr>
          <w:p w14:paraId="490B7976" w14:textId="77777777" w:rsidR="00355905" w:rsidRPr="00355905" w:rsidRDefault="00355905" w:rsidP="00355905">
            <w:r w:rsidRPr="00355905">
              <w:t>Frequency</w:t>
            </w:r>
          </w:p>
        </w:tc>
        <w:tc>
          <w:tcPr>
            <w:tcW w:w="0" w:type="auto"/>
            <w:vAlign w:val="center"/>
          </w:tcPr>
          <w:p w14:paraId="583F7430" w14:textId="77777777" w:rsidR="00355905" w:rsidRPr="00355905" w:rsidRDefault="00355905" w:rsidP="00355905">
            <w:r w:rsidRPr="00355905">
              <w:t>Hz</w:t>
            </w:r>
          </w:p>
        </w:tc>
        <w:tc>
          <w:tcPr>
            <w:tcW w:w="0" w:type="auto"/>
            <w:vAlign w:val="center"/>
          </w:tcPr>
          <w:p w14:paraId="15594ADA" w14:textId="77777777" w:rsidR="00355905" w:rsidRPr="00355905" w:rsidRDefault="00355905" w:rsidP="00355905">
            <w:r w:rsidRPr="00355905">
              <w:t>50</w:t>
            </w:r>
          </w:p>
        </w:tc>
        <w:tc>
          <w:tcPr>
            <w:tcW w:w="0" w:type="auto"/>
          </w:tcPr>
          <w:p w14:paraId="1D9958E0" w14:textId="77777777" w:rsidR="00355905" w:rsidRPr="00355905" w:rsidRDefault="00355905" w:rsidP="00355905"/>
        </w:tc>
      </w:tr>
      <w:tr w:rsidR="00355905" w:rsidRPr="00355905" w14:paraId="2C8B0DE2" w14:textId="77777777" w:rsidTr="004C5414">
        <w:tc>
          <w:tcPr>
            <w:tcW w:w="0" w:type="auto"/>
            <w:vAlign w:val="center"/>
          </w:tcPr>
          <w:p w14:paraId="7712EA9A" w14:textId="77777777" w:rsidR="00355905" w:rsidRPr="00355905" w:rsidRDefault="00355905" w:rsidP="00355905">
            <w:r w:rsidRPr="00355905">
              <w:t>1.8.5</w:t>
            </w:r>
          </w:p>
        </w:tc>
        <w:tc>
          <w:tcPr>
            <w:tcW w:w="0" w:type="auto"/>
            <w:vAlign w:val="center"/>
          </w:tcPr>
          <w:p w14:paraId="2BBF1074" w14:textId="77777777" w:rsidR="00355905" w:rsidRPr="00355905" w:rsidRDefault="00355905" w:rsidP="00355905">
            <w:r w:rsidRPr="00355905">
              <w:t>Neutral earthing</w:t>
            </w:r>
          </w:p>
        </w:tc>
        <w:tc>
          <w:tcPr>
            <w:tcW w:w="0" w:type="auto"/>
            <w:vAlign w:val="center"/>
          </w:tcPr>
          <w:p w14:paraId="5BE70B61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9AC6EE4" w14:textId="77777777" w:rsidR="00355905" w:rsidRPr="00355905" w:rsidRDefault="00355905" w:rsidP="00355905">
            <w:r w:rsidRPr="00355905">
              <w:t>Solid</w:t>
            </w:r>
          </w:p>
        </w:tc>
        <w:tc>
          <w:tcPr>
            <w:tcW w:w="0" w:type="auto"/>
          </w:tcPr>
          <w:p w14:paraId="7726F4D2" w14:textId="77777777" w:rsidR="00355905" w:rsidRPr="00355905" w:rsidRDefault="00355905" w:rsidP="00355905"/>
        </w:tc>
      </w:tr>
      <w:tr w:rsidR="00355905" w:rsidRPr="00BE5FC5" w14:paraId="07CF72D7" w14:textId="77777777" w:rsidTr="004C5414">
        <w:tc>
          <w:tcPr>
            <w:tcW w:w="0" w:type="auto"/>
            <w:shd w:val="clear" w:color="auto" w:fill="F2F2F2"/>
            <w:vAlign w:val="center"/>
          </w:tcPr>
          <w:p w14:paraId="6DA058A9" w14:textId="77777777" w:rsidR="00355905" w:rsidRPr="00355905" w:rsidRDefault="00355905" w:rsidP="00355905">
            <w:r w:rsidRPr="00355905">
              <w:t>1.9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B764920" w14:textId="77777777" w:rsidR="00355905" w:rsidRPr="00BE5FC5" w:rsidRDefault="00355905" w:rsidP="00355905">
            <w:pPr>
              <w:rPr>
                <w:lang w:val="fr-FR"/>
              </w:rPr>
            </w:pPr>
            <w:proofErr w:type="spellStart"/>
            <w:r w:rsidRPr="00BE5FC5">
              <w:rPr>
                <w:lang w:val="fr-FR"/>
              </w:rPr>
              <w:t>Station service</w:t>
            </w:r>
            <w:proofErr w:type="spellEnd"/>
            <w:r w:rsidRPr="00BE5FC5">
              <w:rPr>
                <w:lang w:val="fr-FR"/>
              </w:rPr>
              <w:t xml:space="preserve"> aux. DC </w:t>
            </w:r>
            <w:proofErr w:type="spellStart"/>
            <w:r w:rsidRPr="00BE5FC5">
              <w:rPr>
                <w:lang w:val="fr-FR"/>
              </w:rPr>
              <w:t>supply</w:t>
            </w:r>
            <w:proofErr w:type="spellEnd"/>
          </w:p>
        </w:tc>
        <w:tc>
          <w:tcPr>
            <w:tcW w:w="0" w:type="auto"/>
            <w:shd w:val="clear" w:color="auto" w:fill="F2F2F2"/>
            <w:vAlign w:val="center"/>
          </w:tcPr>
          <w:p w14:paraId="43E022AC" w14:textId="77777777" w:rsidR="00355905" w:rsidRPr="00BE5FC5" w:rsidRDefault="00355905" w:rsidP="00355905">
            <w:pPr>
              <w:rPr>
                <w:lang w:val="fr-FR"/>
              </w:rPr>
            </w:pPr>
          </w:p>
        </w:tc>
        <w:tc>
          <w:tcPr>
            <w:tcW w:w="0" w:type="auto"/>
            <w:shd w:val="clear" w:color="auto" w:fill="F2F2F2"/>
            <w:vAlign w:val="center"/>
          </w:tcPr>
          <w:p w14:paraId="089EF65B" w14:textId="77777777" w:rsidR="00355905" w:rsidRPr="00BE5FC5" w:rsidRDefault="00355905" w:rsidP="00355905">
            <w:pPr>
              <w:rPr>
                <w:lang w:val="fr-FR"/>
              </w:rPr>
            </w:pPr>
          </w:p>
        </w:tc>
        <w:tc>
          <w:tcPr>
            <w:tcW w:w="0" w:type="auto"/>
            <w:shd w:val="clear" w:color="auto" w:fill="F2F2F2"/>
          </w:tcPr>
          <w:p w14:paraId="555DBAAD" w14:textId="77777777" w:rsidR="00355905" w:rsidRPr="00BE5FC5" w:rsidRDefault="00355905" w:rsidP="00355905">
            <w:pPr>
              <w:rPr>
                <w:lang w:val="fr-FR"/>
              </w:rPr>
            </w:pPr>
          </w:p>
        </w:tc>
      </w:tr>
      <w:tr w:rsidR="00355905" w:rsidRPr="00355905" w14:paraId="7422113A" w14:textId="77777777" w:rsidTr="004C5414">
        <w:tc>
          <w:tcPr>
            <w:tcW w:w="0" w:type="auto"/>
            <w:vAlign w:val="center"/>
          </w:tcPr>
          <w:p w14:paraId="3C755C7A" w14:textId="77777777" w:rsidR="00355905" w:rsidRPr="00355905" w:rsidRDefault="00355905" w:rsidP="00355905">
            <w:r w:rsidRPr="00355905">
              <w:lastRenderedPageBreak/>
              <w:t>1.9.1</w:t>
            </w:r>
          </w:p>
        </w:tc>
        <w:tc>
          <w:tcPr>
            <w:tcW w:w="0" w:type="auto"/>
            <w:vAlign w:val="center"/>
          </w:tcPr>
          <w:p w14:paraId="7D697AE6" w14:textId="77777777" w:rsidR="00355905" w:rsidRPr="00355905" w:rsidRDefault="00355905" w:rsidP="00355905">
            <w:r w:rsidRPr="00355905">
              <w:t>Rated voltage</w:t>
            </w:r>
          </w:p>
        </w:tc>
        <w:tc>
          <w:tcPr>
            <w:tcW w:w="0" w:type="auto"/>
            <w:vAlign w:val="center"/>
          </w:tcPr>
          <w:p w14:paraId="529CCDCD" w14:textId="77777777" w:rsidR="00355905" w:rsidRPr="00355905" w:rsidRDefault="00355905" w:rsidP="00355905">
            <w:r w:rsidRPr="00355905">
              <w:t>V</w:t>
            </w:r>
          </w:p>
        </w:tc>
        <w:tc>
          <w:tcPr>
            <w:tcW w:w="0" w:type="auto"/>
            <w:vAlign w:val="center"/>
          </w:tcPr>
          <w:p w14:paraId="6490223D" w14:textId="77777777" w:rsidR="00355905" w:rsidRPr="00355905" w:rsidRDefault="00355905" w:rsidP="00355905">
            <w:r w:rsidRPr="00355905">
              <w:t>110</w:t>
            </w:r>
          </w:p>
        </w:tc>
        <w:tc>
          <w:tcPr>
            <w:tcW w:w="0" w:type="auto"/>
          </w:tcPr>
          <w:p w14:paraId="087E662A" w14:textId="77777777" w:rsidR="00355905" w:rsidRPr="00355905" w:rsidRDefault="00355905" w:rsidP="00355905"/>
        </w:tc>
      </w:tr>
      <w:tr w:rsidR="00355905" w:rsidRPr="00355905" w14:paraId="0149BE9D" w14:textId="77777777" w:rsidTr="004C5414">
        <w:tc>
          <w:tcPr>
            <w:tcW w:w="0" w:type="auto"/>
            <w:shd w:val="clear" w:color="auto" w:fill="D9D9D9"/>
            <w:vAlign w:val="center"/>
          </w:tcPr>
          <w:p w14:paraId="59FBD235" w14:textId="77777777" w:rsidR="00355905" w:rsidRPr="00355905" w:rsidRDefault="00355905" w:rsidP="00355905">
            <w:r w:rsidRPr="00355905">
              <w:t>2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2CBC2A13" w14:textId="77777777" w:rsidR="00355905" w:rsidRPr="00355905" w:rsidRDefault="00355905" w:rsidP="00355905">
            <w:r w:rsidRPr="00355905">
              <w:t>Auxiliary transformer specifications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9A6E72E" w14:textId="77777777" w:rsidR="00355905" w:rsidRPr="00355905" w:rsidRDefault="00355905" w:rsidP="00355905"/>
        </w:tc>
        <w:tc>
          <w:tcPr>
            <w:tcW w:w="0" w:type="auto"/>
            <w:shd w:val="clear" w:color="auto" w:fill="D9D9D9"/>
            <w:vAlign w:val="center"/>
          </w:tcPr>
          <w:p w14:paraId="22FFA61B" w14:textId="77777777" w:rsidR="00355905" w:rsidRPr="00355905" w:rsidRDefault="00355905" w:rsidP="00355905"/>
        </w:tc>
        <w:tc>
          <w:tcPr>
            <w:tcW w:w="0" w:type="auto"/>
            <w:shd w:val="clear" w:color="auto" w:fill="D9D9D9"/>
          </w:tcPr>
          <w:p w14:paraId="44941DD8" w14:textId="77777777" w:rsidR="00355905" w:rsidRPr="00355905" w:rsidRDefault="00355905" w:rsidP="00355905"/>
        </w:tc>
      </w:tr>
      <w:tr w:rsidR="00355905" w:rsidRPr="00355905" w14:paraId="2528CC27" w14:textId="77777777" w:rsidTr="004C5414">
        <w:tc>
          <w:tcPr>
            <w:tcW w:w="0" w:type="auto"/>
            <w:shd w:val="clear" w:color="auto" w:fill="F2F2F2"/>
            <w:vAlign w:val="center"/>
          </w:tcPr>
          <w:p w14:paraId="05224A08" w14:textId="77777777" w:rsidR="00355905" w:rsidRPr="00355905" w:rsidRDefault="00355905" w:rsidP="00355905">
            <w:r w:rsidRPr="00355905">
              <w:t>2.1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F7EC2D7" w14:textId="77777777" w:rsidR="00355905" w:rsidRPr="00355905" w:rsidRDefault="00355905" w:rsidP="00355905">
            <w:r w:rsidRPr="00355905">
              <w:t>Number of transformers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D057E58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26CCAE13" w14:textId="77777777" w:rsidR="00355905" w:rsidRPr="00355905" w:rsidRDefault="00355905" w:rsidP="00355905">
            <w:r w:rsidRPr="00355905">
              <w:t>2</w:t>
            </w:r>
          </w:p>
        </w:tc>
        <w:tc>
          <w:tcPr>
            <w:tcW w:w="0" w:type="auto"/>
            <w:shd w:val="clear" w:color="auto" w:fill="F2F2F2"/>
          </w:tcPr>
          <w:p w14:paraId="153ECC1A" w14:textId="77777777" w:rsidR="00355905" w:rsidRPr="00355905" w:rsidRDefault="00355905" w:rsidP="00355905"/>
        </w:tc>
      </w:tr>
      <w:tr w:rsidR="00355905" w:rsidRPr="00355905" w14:paraId="7989232C" w14:textId="77777777" w:rsidTr="004C5414">
        <w:tc>
          <w:tcPr>
            <w:tcW w:w="0" w:type="auto"/>
            <w:shd w:val="clear" w:color="auto" w:fill="F2F2F2"/>
            <w:vAlign w:val="center"/>
          </w:tcPr>
          <w:p w14:paraId="292CAB51" w14:textId="77777777" w:rsidR="00355905" w:rsidRPr="00355905" w:rsidRDefault="00355905" w:rsidP="00355905">
            <w:r w:rsidRPr="00355905">
              <w:t>2.2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1B51047" w14:textId="77777777" w:rsidR="00355905" w:rsidRPr="00355905" w:rsidRDefault="00355905" w:rsidP="00355905">
            <w:r w:rsidRPr="00355905">
              <w:t>Manufacturer, type designation and country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A3E4312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119FC3C3" w14:textId="77777777" w:rsidR="00355905" w:rsidRPr="00355905" w:rsidRDefault="00355905" w:rsidP="00355905">
            <w:r w:rsidRPr="00355905">
              <w:t>Should be Filled By Tenderer</w:t>
            </w:r>
          </w:p>
        </w:tc>
        <w:tc>
          <w:tcPr>
            <w:tcW w:w="0" w:type="auto"/>
            <w:shd w:val="clear" w:color="auto" w:fill="F2F2F2"/>
          </w:tcPr>
          <w:p w14:paraId="3925C87D" w14:textId="77777777" w:rsidR="00355905" w:rsidRPr="00355905" w:rsidRDefault="00355905" w:rsidP="00355905"/>
        </w:tc>
      </w:tr>
      <w:tr w:rsidR="00355905" w:rsidRPr="00355905" w14:paraId="1B4D5C5B" w14:textId="77777777" w:rsidTr="004C5414">
        <w:tc>
          <w:tcPr>
            <w:tcW w:w="0" w:type="auto"/>
            <w:shd w:val="clear" w:color="auto" w:fill="F2F2F2"/>
            <w:vAlign w:val="center"/>
          </w:tcPr>
          <w:p w14:paraId="1D173EEE" w14:textId="77777777" w:rsidR="00355905" w:rsidRPr="00355905" w:rsidRDefault="00355905" w:rsidP="00355905">
            <w:r w:rsidRPr="00355905">
              <w:t>2.3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FD5F253" w14:textId="77777777" w:rsidR="00355905" w:rsidRPr="00355905" w:rsidRDefault="00355905" w:rsidP="00355905">
            <w:r w:rsidRPr="00355905">
              <w:t>Type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DBE2707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32EC1F52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277A564C" w14:textId="77777777" w:rsidR="00355905" w:rsidRPr="00355905" w:rsidRDefault="00355905" w:rsidP="00355905"/>
        </w:tc>
      </w:tr>
      <w:tr w:rsidR="00355905" w:rsidRPr="00355905" w14:paraId="493E02CF" w14:textId="77777777" w:rsidTr="004C5414">
        <w:tc>
          <w:tcPr>
            <w:tcW w:w="0" w:type="auto"/>
            <w:vAlign w:val="center"/>
          </w:tcPr>
          <w:p w14:paraId="01DCD220" w14:textId="77777777" w:rsidR="00355905" w:rsidRPr="00355905" w:rsidRDefault="00355905" w:rsidP="00355905">
            <w:r w:rsidRPr="00355905">
              <w:t>2.3.1</w:t>
            </w:r>
          </w:p>
        </w:tc>
        <w:tc>
          <w:tcPr>
            <w:tcW w:w="0" w:type="auto"/>
            <w:vAlign w:val="center"/>
          </w:tcPr>
          <w:p w14:paraId="0F75B88B" w14:textId="77777777" w:rsidR="00355905" w:rsidRPr="00355905" w:rsidRDefault="00355905" w:rsidP="00355905">
            <w:r w:rsidRPr="00355905">
              <w:t>Indoor/Outdoor</w:t>
            </w:r>
          </w:p>
        </w:tc>
        <w:tc>
          <w:tcPr>
            <w:tcW w:w="0" w:type="auto"/>
            <w:vAlign w:val="center"/>
          </w:tcPr>
          <w:p w14:paraId="323578B4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8645174" w14:textId="77777777" w:rsidR="00355905" w:rsidRPr="00355905" w:rsidRDefault="00355905" w:rsidP="00355905">
            <w:r w:rsidRPr="00355905">
              <w:t>Outdoor</w:t>
            </w:r>
          </w:p>
        </w:tc>
        <w:tc>
          <w:tcPr>
            <w:tcW w:w="0" w:type="auto"/>
          </w:tcPr>
          <w:p w14:paraId="4B95B498" w14:textId="77777777" w:rsidR="00355905" w:rsidRPr="00355905" w:rsidRDefault="00355905" w:rsidP="00355905"/>
        </w:tc>
      </w:tr>
      <w:tr w:rsidR="00355905" w:rsidRPr="00355905" w14:paraId="62A68247" w14:textId="77777777" w:rsidTr="004C5414">
        <w:tc>
          <w:tcPr>
            <w:tcW w:w="0" w:type="auto"/>
            <w:vAlign w:val="center"/>
          </w:tcPr>
          <w:p w14:paraId="6AFEA600" w14:textId="77777777" w:rsidR="00355905" w:rsidRPr="00355905" w:rsidRDefault="00355905" w:rsidP="00355905">
            <w:r w:rsidRPr="00355905">
              <w:t>2.3.2</w:t>
            </w:r>
          </w:p>
        </w:tc>
        <w:tc>
          <w:tcPr>
            <w:tcW w:w="0" w:type="auto"/>
            <w:vAlign w:val="center"/>
          </w:tcPr>
          <w:p w14:paraId="46332FEE" w14:textId="77777777" w:rsidR="00355905" w:rsidRPr="00355905" w:rsidRDefault="00355905" w:rsidP="00355905">
            <w:r w:rsidRPr="00355905">
              <w:t>Stationary/Mobile</w:t>
            </w:r>
          </w:p>
        </w:tc>
        <w:tc>
          <w:tcPr>
            <w:tcW w:w="0" w:type="auto"/>
            <w:vAlign w:val="center"/>
          </w:tcPr>
          <w:p w14:paraId="34C2A6E3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A891BBF" w14:textId="77777777" w:rsidR="00355905" w:rsidRPr="00355905" w:rsidRDefault="00355905" w:rsidP="00355905">
            <w:r w:rsidRPr="00355905">
              <w:t>Stationary</w:t>
            </w:r>
          </w:p>
        </w:tc>
        <w:tc>
          <w:tcPr>
            <w:tcW w:w="0" w:type="auto"/>
          </w:tcPr>
          <w:p w14:paraId="68FA3A96" w14:textId="77777777" w:rsidR="00355905" w:rsidRPr="00355905" w:rsidRDefault="00355905" w:rsidP="00355905"/>
        </w:tc>
      </w:tr>
      <w:tr w:rsidR="00355905" w:rsidRPr="00355905" w14:paraId="3C9D1029" w14:textId="77777777" w:rsidTr="004C5414">
        <w:tc>
          <w:tcPr>
            <w:tcW w:w="0" w:type="auto"/>
            <w:shd w:val="clear" w:color="auto" w:fill="F2F2F2"/>
            <w:vAlign w:val="center"/>
          </w:tcPr>
          <w:p w14:paraId="28E0CC50" w14:textId="77777777" w:rsidR="00355905" w:rsidRPr="00355905" w:rsidRDefault="00355905" w:rsidP="00355905">
            <w:r w:rsidRPr="00355905">
              <w:t>2.4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30AEFD4" w14:textId="77777777" w:rsidR="00355905" w:rsidRPr="00355905" w:rsidRDefault="00355905" w:rsidP="00355905">
            <w:r w:rsidRPr="00355905">
              <w:t>Rated capacity of secondary winding at site conditions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59F7EE4" w14:textId="77777777" w:rsidR="00355905" w:rsidRPr="00355905" w:rsidRDefault="00355905" w:rsidP="00355905">
            <w:r w:rsidRPr="00355905">
              <w:t>kVA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2D3D9BB" w14:textId="77777777" w:rsidR="00355905" w:rsidRPr="00355905" w:rsidRDefault="00355905" w:rsidP="00355905">
            <w:r w:rsidRPr="00355905">
              <w:t>250 (Kabarnet)  &amp; 315 (Rumuruti)</w:t>
            </w:r>
          </w:p>
        </w:tc>
        <w:tc>
          <w:tcPr>
            <w:tcW w:w="0" w:type="auto"/>
            <w:shd w:val="clear" w:color="auto" w:fill="F2F2F2"/>
          </w:tcPr>
          <w:p w14:paraId="045499CD" w14:textId="77777777" w:rsidR="00355905" w:rsidRPr="00355905" w:rsidRDefault="00355905" w:rsidP="00355905"/>
        </w:tc>
      </w:tr>
      <w:tr w:rsidR="00355905" w:rsidRPr="00355905" w14:paraId="63A6AF12" w14:textId="77777777" w:rsidTr="004C5414">
        <w:tc>
          <w:tcPr>
            <w:tcW w:w="0" w:type="auto"/>
            <w:shd w:val="clear" w:color="auto" w:fill="F2F2F2"/>
            <w:vAlign w:val="center"/>
          </w:tcPr>
          <w:p w14:paraId="7081C1B2" w14:textId="77777777" w:rsidR="00355905" w:rsidRPr="00355905" w:rsidRDefault="00355905" w:rsidP="00355905">
            <w:r w:rsidRPr="00355905">
              <w:t>2.5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CF0AA79" w14:textId="77777777" w:rsidR="00355905" w:rsidRPr="00355905" w:rsidRDefault="00355905" w:rsidP="00355905">
            <w:r w:rsidRPr="00355905">
              <w:t>Type of cooling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7C8B181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694EA1FD" w14:textId="77777777" w:rsidR="00355905" w:rsidRPr="00355905" w:rsidRDefault="00355905" w:rsidP="00355905">
            <w:r w:rsidRPr="00355905">
              <w:t>ONAN</w:t>
            </w:r>
          </w:p>
        </w:tc>
        <w:tc>
          <w:tcPr>
            <w:tcW w:w="0" w:type="auto"/>
            <w:shd w:val="clear" w:color="auto" w:fill="F2F2F2"/>
          </w:tcPr>
          <w:p w14:paraId="08A95821" w14:textId="77777777" w:rsidR="00355905" w:rsidRPr="00355905" w:rsidRDefault="00355905" w:rsidP="00355905"/>
        </w:tc>
      </w:tr>
      <w:tr w:rsidR="00355905" w:rsidRPr="00355905" w14:paraId="65E87D29" w14:textId="77777777" w:rsidTr="004C5414">
        <w:tc>
          <w:tcPr>
            <w:tcW w:w="0" w:type="auto"/>
            <w:shd w:val="clear" w:color="auto" w:fill="F2F2F2"/>
            <w:vAlign w:val="center"/>
          </w:tcPr>
          <w:p w14:paraId="0C973184" w14:textId="77777777" w:rsidR="00355905" w:rsidRPr="00355905" w:rsidRDefault="00355905" w:rsidP="00355905">
            <w:r w:rsidRPr="00355905">
              <w:t>2.6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F533E9E" w14:textId="77777777" w:rsidR="00355905" w:rsidRPr="00355905" w:rsidRDefault="00355905" w:rsidP="00355905">
            <w:r w:rsidRPr="00355905">
              <w:t xml:space="preserve">Vector group 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795E693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2CBB7191" w14:textId="77777777" w:rsidR="00355905" w:rsidRPr="00355905" w:rsidRDefault="00355905" w:rsidP="00355905">
            <w:r w:rsidRPr="00355905">
              <w:t>Dyn11/ Dyn11</w:t>
            </w:r>
          </w:p>
        </w:tc>
        <w:tc>
          <w:tcPr>
            <w:tcW w:w="0" w:type="auto"/>
            <w:shd w:val="clear" w:color="auto" w:fill="F2F2F2"/>
          </w:tcPr>
          <w:p w14:paraId="2E008B30" w14:textId="77777777" w:rsidR="00355905" w:rsidRPr="00355905" w:rsidRDefault="00355905" w:rsidP="00355905"/>
        </w:tc>
      </w:tr>
      <w:tr w:rsidR="00355905" w:rsidRPr="00355905" w14:paraId="5795DE39" w14:textId="77777777" w:rsidTr="004C5414">
        <w:tc>
          <w:tcPr>
            <w:tcW w:w="0" w:type="auto"/>
            <w:shd w:val="clear" w:color="auto" w:fill="F2F2F2"/>
            <w:vAlign w:val="center"/>
          </w:tcPr>
          <w:p w14:paraId="23168E19" w14:textId="77777777" w:rsidR="00355905" w:rsidRPr="00355905" w:rsidRDefault="00355905" w:rsidP="00355905">
            <w:r w:rsidRPr="00355905">
              <w:t>2.7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35626C1" w14:textId="77777777" w:rsidR="00355905" w:rsidRPr="00355905" w:rsidRDefault="00355905" w:rsidP="00355905">
            <w:r w:rsidRPr="00355905">
              <w:t>Impedance voltage between HV and LV windings at 75 °C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B199382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F3C8A16" w14:textId="77777777" w:rsidR="00355905" w:rsidRPr="00355905" w:rsidRDefault="00355905" w:rsidP="00355905">
            <w:r w:rsidRPr="00355905">
              <w:t>4.5</w:t>
            </w:r>
          </w:p>
        </w:tc>
        <w:tc>
          <w:tcPr>
            <w:tcW w:w="0" w:type="auto"/>
            <w:shd w:val="clear" w:color="auto" w:fill="F2F2F2"/>
          </w:tcPr>
          <w:p w14:paraId="008A601D" w14:textId="77777777" w:rsidR="00355905" w:rsidRPr="00355905" w:rsidRDefault="00355905" w:rsidP="00355905"/>
        </w:tc>
      </w:tr>
      <w:tr w:rsidR="00355905" w:rsidRPr="00355905" w14:paraId="09FF1F94" w14:textId="77777777" w:rsidTr="004C5414">
        <w:tc>
          <w:tcPr>
            <w:tcW w:w="0" w:type="auto"/>
            <w:shd w:val="clear" w:color="auto" w:fill="F2F2F2"/>
            <w:vAlign w:val="center"/>
          </w:tcPr>
          <w:p w14:paraId="2B7B188F" w14:textId="77777777" w:rsidR="00355905" w:rsidRPr="00355905" w:rsidRDefault="00355905" w:rsidP="00355905">
            <w:r w:rsidRPr="00355905">
              <w:t>2.8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C6A01D0" w14:textId="77777777" w:rsidR="00355905" w:rsidRPr="00355905" w:rsidRDefault="00355905" w:rsidP="00355905">
            <w:r w:rsidRPr="00355905">
              <w:t>Rated voltage of windings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9D4568F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209AF86" w14:textId="77777777" w:rsidR="00355905" w:rsidRPr="00355905" w:rsidRDefault="00355905" w:rsidP="00355905">
            <w:r w:rsidRPr="00355905">
              <w:t>33</w:t>
            </w:r>
          </w:p>
        </w:tc>
        <w:tc>
          <w:tcPr>
            <w:tcW w:w="0" w:type="auto"/>
            <w:shd w:val="clear" w:color="auto" w:fill="F2F2F2"/>
          </w:tcPr>
          <w:p w14:paraId="289F8006" w14:textId="77777777" w:rsidR="00355905" w:rsidRPr="00355905" w:rsidRDefault="00355905" w:rsidP="00355905"/>
        </w:tc>
      </w:tr>
      <w:tr w:rsidR="00355905" w:rsidRPr="00355905" w14:paraId="088ABFC0" w14:textId="77777777" w:rsidTr="004C5414">
        <w:tc>
          <w:tcPr>
            <w:tcW w:w="0" w:type="auto"/>
            <w:shd w:val="clear" w:color="auto" w:fill="F2F2F2"/>
            <w:vAlign w:val="center"/>
          </w:tcPr>
          <w:p w14:paraId="1B6B297D" w14:textId="77777777" w:rsidR="00355905" w:rsidRPr="00355905" w:rsidRDefault="00355905" w:rsidP="00355905">
            <w:r w:rsidRPr="00355905">
              <w:t>2.9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9236724" w14:textId="77777777" w:rsidR="00355905" w:rsidRPr="00355905" w:rsidRDefault="00355905" w:rsidP="00355905">
            <w:r w:rsidRPr="00355905">
              <w:t>Highest system voltages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E38BBE6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18D4F14" w14:textId="77777777" w:rsidR="00355905" w:rsidRPr="00355905" w:rsidRDefault="00355905" w:rsidP="00355905">
            <w:r w:rsidRPr="00355905">
              <w:t>36</w:t>
            </w:r>
          </w:p>
        </w:tc>
        <w:tc>
          <w:tcPr>
            <w:tcW w:w="0" w:type="auto"/>
            <w:shd w:val="clear" w:color="auto" w:fill="F2F2F2"/>
          </w:tcPr>
          <w:p w14:paraId="651F9B03" w14:textId="77777777" w:rsidR="00355905" w:rsidRPr="00355905" w:rsidRDefault="00355905" w:rsidP="00355905"/>
        </w:tc>
      </w:tr>
      <w:tr w:rsidR="00355905" w:rsidRPr="00355905" w14:paraId="1B726C53" w14:textId="77777777" w:rsidTr="004C5414">
        <w:tc>
          <w:tcPr>
            <w:tcW w:w="0" w:type="auto"/>
            <w:shd w:val="clear" w:color="auto" w:fill="F2F2F2"/>
            <w:vAlign w:val="center"/>
          </w:tcPr>
          <w:p w14:paraId="4DEACD51" w14:textId="77777777" w:rsidR="00355905" w:rsidRPr="00355905" w:rsidRDefault="00355905" w:rsidP="00355905">
            <w:r w:rsidRPr="00355905">
              <w:t>2.10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3D3687A" w14:textId="77777777" w:rsidR="00355905" w:rsidRPr="00355905" w:rsidRDefault="00355905" w:rsidP="00355905">
            <w:r w:rsidRPr="00355905">
              <w:t>Rated frequency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05BF82C" w14:textId="77777777" w:rsidR="00355905" w:rsidRPr="00355905" w:rsidRDefault="00355905" w:rsidP="00355905">
            <w:r w:rsidRPr="00355905">
              <w:t>Hz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34C8063" w14:textId="77777777" w:rsidR="00355905" w:rsidRPr="00355905" w:rsidRDefault="00355905" w:rsidP="00355905">
            <w:r w:rsidRPr="00355905">
              <w:t>50</w:t>
            </w:r>
          </w:p>
        </w:tc>
        <w:tc>
          <w:tcPr>
            <w:tcW w:w="0" w:type="auto"/>
            <w:shd w:val="clear" w:color="auto" w:fill="F2F2F2"/>
          </w:tcPr>
          <w:p w14:paraId="28E6059F" w14:textId="77777777" w:rsidR="00355905" w:rsidRPr="00355905" w:rsidRDefault="00355905" w:rsidP="00355905"/>
        </w:tc>
      </w:tr>
      <w:tr w:rsidR="00355905" w:rsidRPr="00355905" w14:paraId="61C15B9D" w14:textId="77777777" w:rsidTr="004C5414">
        <w:tc>
          <w:tcPr>
            <w:tcW w:w="0" w:type="auto"/>
            <w:shd w:val="clear" w:color="auto" w:fill="F2F2F2"/>
            <w:vAlign w:val="center"/>
          </w:tcPr>
          <w:p w14:paraId="0FB2622E" w14:textId="77777777" w:rsidR="00355905" w:rsidRPr="00355905" w:rsidRDefault="00355905" w:rsidP="00355905">
            <w:r w:rsidRPr="00355905">
              <w:t>2.11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96D30C3" w14:textId="77777777" w:rsidR="00355905" w:rsidRPr="00355905" w:rsidRDefault="00355905" w:rsidP="00355905">
            <w:r w:rsidRPr="00355905">
              <w:t xml:space="preserve">Insulation levels 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CF48F90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4D3488A3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736AC2D5" w14:textId="77777777" w:rsidR="00355905" w:rsidRPr="00355905" w:rsidRDefault="00355905" w:rsidP="00355905"/>
        </w:tc>
      </w:tr>
      <w:tr w:rsidR="00355905" w:rsidRPr="00355905" w14:paraId="7BACB510" w14:textId="77777777" w:rsidTr="004C5414">
        <w:tc>
          <w:tcPr>
            <w:tcW w:w="0" w:type="auto"/>
            <w:vAlign w:val="center"/>
          </w:tcPr>
          <w:p w14:paraId="51E48826" w14:textId="77777777" w:rsidR="00355905" w:rsidRPr="00355905" w:rsidRDefault="00355905" w:rsidP="00355905">
            <w:r w:rsidRPr="00355905">
              <w:t>2.11.1</w:t>
            </w:r>
          </w:p>
        </w:tc>
        <w:tc>
          <w:tcPr>
            <w:tcW w:w="0" w:type="auto"/>
            <w:vAlign w:val="center"/>
          </w:tcPr>
          <w:p w14:paraId="47480C25" w14:textId="77777777" w:rsidR="00355905" w:rsidRPr="00355905" w:rsidRDefault="00355905" w:rsidP="00355905">
            <w:r w:rsidRPr="00355905">
              <w:t>Windings (HV/LV)</w:t>
            </w:r>
          </w:p>
        </w:tc>
        <w:tc>
          <w:tcPr>
            <w:tcW w:w="0" w:type="auto"/>
            <w:vAlign w:val="center"/>
          </w:tcPr>
          <w:p w14:paraId="3206C853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93FECAC" w14:textId="77777777" w:rsidR="00355905" w:rsidRPr="00355905" w:rsidRDefault="00355905" w:rsidP="00355905"/>
        </w:tc>
        <w:tc>
          <w:tcPr>
            <w:tcW w:w="0" w:type="auto"/>
          </w:tcPr>
          <w:p w14:paraId="34675821" w14:textId="77777777" w:rsidR="00355905" w:rsidRPr="00355905" w:rsidRDefault="00355905" w:rsidP="00355905"/>
        </w:tc>
      </w:tr>
      <w:tr w:rsidR="00355905" w:rsidRPr="00355905" w14:paraId="1B9B60E4" w14:textId="77777777" w:rsidTr="004C5414">
        <w:tc>
          <w:tcPr>
            <w:tcW w:w="0" w:type="auto"/>
            <w:vAlign w:val="center"/>
          </w:tcPr>
          <w:p w14:paraId="2BAB272B" w14:textId="77777777" w:rsidR="00355905" w:rsidRPr="00355905" w:rsidRDefault="00355905" w:rsidP="00355905">
            <w:r w:rsidRPr="00355905">
              <w:t>2.11.1.1</w:t>
            </w:r>
          </w:p>
        </w:tc>
        <w:tc>
          <w:tcPr>
            <w:tcW w:w="0" w:type="auto"/>
            <w:vAlign w:val="center"/>
          </w:tcPr>
          <w:p w14:paraId="600A55F1" w14:textId="77777777" w:rsidR="00355905" w:rsidRPr="00355905" w:rsidRDefault="00355905" w:rsidP="00355905">
            <w:r w:rsidRPr="00355905">
              <w:t xml:space="preserve">Rated voltage  </w:t>
            </w:r>
          </w:p>
        </w:tc>
        <w:tc>
          <w:tcPr>
            <w:tcW w:w="0" w:type="auto"/>
            <w:vAlign w:val="center"/>
          </w:tcPr>
          <w:p w14:paraId="078FD6AC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vAlign w:val="center"/>
          </w:tcPr>
          <w:p w14:paraId="342B28FA" w14:textId="77777777" w:rsidR="00355905" w:rsidRPr="00355905" w:rsidRDefault="00355905" w:rsidP="00355905">
            <w:r w:rsidRPr="00355905">
              <w:t>33/0.415</w:t>
            </w:r>
          </w:p>
        </w:tc>
        <w:tc>
          <w:tcPr>
            <w:tcW w:w="0" w:type="auto"/>
          </w:tcPr>
          <w:p w14:paraId="76CFC3E7" w14:textId="77777777" w:rsidR="00355905" w:rsidRPr="00355905" w:rsidRDefault="00355905" w:rsidP="00355905"/>
        </w:tc>
      </w:tr>
      <w:tr w:rsidR="00355905" w:rsidRPr="00355905" w14:paraId="210FAB5E" w14:textId="77777777" w:rsidTr="004C5414">
        <w:tc>
          <w:tcPr>
            <w:tcW w:w="0" w:type="auto"/>
            <w:vAlign w:val="center"/>
          </w:tcPr>
          <w:p w14:paraId="32E0DAED" w14:textId="77777777" w:rsidR="00355905" w:rsidRPr="00355905" w:rsidRDefault="00355905" w:rsidP="00355905">
            <w:r w:rsidRPr="00355905">
              <w:lastRenderedPageBreak/>
              <w:t>2.11.1.2</w:t>
            </w:r>
          </w:p>
        </w:tc>
        <w:tc>
          <w:tcPr>
            <w:tcW w:w="0" w:type="auto"/>
            <w:vAlign w:val="center"/>
          </w:tcPr>
          <w:p w14:paraId="773B969A" w14:textId="77777777" w:rsidR="00355905" w:rsidRPr="00355905" w:rsidRDefault="00355905" w:rsidP="00355905">
            <w:r w:rsidRPr="00355905">
              <w:t>Highest voltage for equipment</w:t>
            </w:r>
          </w:p>
        </w:tc>
        <w:tc>
          <w:tcPr>
            <w:tcW w:w="0" w:type="auto"/>
            <w:vAlign w:val="center"/>
          </w:tcPr>
          <w:p w14:paraId="440D9059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vAlign w:val="center"/>
          </w:tcPr>
          <w:p w14:paraId="576790A7" w14:textId="77777777" w:rsidR="00355905" w:rsidRPr="00355905" w:rsidRDefault="00355905" w:rsidP="00355905">
            <w:r w:rsidRPr="00355905">
              <w:t>36/1</w:t>
            </w:r>
          </w:p>
        </w:tc>
        <w:tc>
          <w:tcPr>
            <w:tcW w:w="0" w:type="auto"/>
          </w:tcPr>
          <w:p w14:paraId="3B254D35" w14:textId="77777777" w:rsidR="00355905" w:rsidRPr="00355905" w:rsidRDefault="00355905" w:rsidP="00355905"/>
        </w:tc>
      </w:tr>
      <w:tr w:rsidR="00355905" w:rsidRPr="00355905" w14:paraId="10B54BD3" w14:textId="77777777" w:rsidTr="00BE5FC5">
        <w:tc>
          <w:tcPr>
            <w:tcW w:w="0" w:type="auto"/>
            <w:shd w:val="clear" w:color="auto" w:fill="FFFF00"/>
            <w:vAlign w:val="center"/>
          </w:tcPr>
          <w:p w14:paraId="712E0911" w14:textId="77777777" w:rsidR="00355905" w:rsidRPr="00355905" w:rsidRDefault="00355905" w:rsidP="00355905">
            <w:r w:rsidRPr="00355905">
              <w:t>2.11.1.3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0E1EBBCD" w14:textId="77777777" w:rsidR="00355905" w:rsidRPr="00355905" w:rsidRDefault="00355905" w:rsidP="00355905">
            <w:r w:rsidRPr="00355905">
              <w:t>Rated one min. power frequency withstand voltage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4C176D3B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39C64E65" w14:textId="281F49EB" w:rsidR="00355905" w:rsidRPr="00355905" w:rsidRDefault="00BE5FC5" w:rsidP="00355905">
            <w:r w:rsidRPr="00BE5FC5">
              <w:rPr>
                <w:color w:val="EE0000"/>
              </w:rPr>
              <w:t>70</w:t>
            </w:r>
            <w:r w:rsidR="00355905" w:rsidRPr="00355905">
              <w:t>/3</w:t>
            </w:r>
          </w:p>
        </w:tc>
        <w:tc>
          <w:tcPr>
            <w:tcW w:w="0" w:type="auto"/>
            <w:shd w:val="clear" w:color="auto" w:fill="FFFF00"/>
          </w:tcPr>
          <w:p w14:paraId="07BA49FE" w14:textId="77777777" w:rsidR="00355905" w:rsidRPr="00355905" w:rsidRDefault="00355905" w:rsidP="00355905"/>
        </w:tc>
      </w:tr>
      <w:tr w:rsidR="00355905" w:rsidRPr="00355905" w14:paraId="08FC5339" w14:textId="77777777" w:rsidTr="00BE5FC5">
        <w:tc>
          <w:tcPr>
            <w:tcW w:w="0" w:type="auto"/>
            <w:shd w:val="clear" w:color="auto" w:fill="FFFF00"/>
            <w:vAlign w:val="center"/>
          </w:tcPr>
          <w:p w14:paraId="162A9A1F" w14:textId="77777777" w:rsidR="00355905" w:rsidRPr="00355905" w:rsidRDefault="00355905" w:rsidP="00355905">
            <w:r w:rsidRPr="00355905">
              <w:t>2.11.1.4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7B676123" w14:textId="77777777" w:rsidR="00355905" w:rsidRPr="00355905" w:rsidRDefault="00355905" w:rsidP="00355905">
            <w:r w:rsidRPr="00355905">
              <w:t>Rated lightning impulse withstand voltage</w:t>
            </w:r>
          </w:p>
        </w:tc>
        <w:tc>
          <w:tcPr>
            <w:tcW w:w="0" w:type="auto"/>
            <w:shd w:val="clear" w:color="auto" w:fill="FFFF00"/>
            <w:vAlign w:val="center"/>
          </w:tcPr>
          <w:p w14:paraId="48067FAA" w14:textId="77777777" w:rsidR="00355905" w:rsidRPr="00355905" w:rsidRDefault="00355905" w:rsidP="00355905">
            <w:proofErr w:type="spellStart"/>
            <w:r w:rsidRPr="00355905">
              <w:t>kVpeak</w:t>
            </w:r>
            <w:proofErr w:type="spellEnd"/>
          </w:p>
        </w:tc>
        <w:tc>
          <w:tcPr>
            <w:tcW w:w="0" w:type="auto"/>
            <w:shd w:val="clear" w:color="auto" w:fill="FFFF00"/>
            <w:vAlign w:val="center"/>
          </w:tcPr>
          <w:p w14:paraId="3C5C71A7" w14:textId="33F73E70" w:rsidR="00355905" w:rsidRPr="00355905" w:rsidRDefault="00BE5FC5" w:rsidP="00355905">
            <w:r w:rsidRPr="00BE5FC5">
              <w:rPr>
                <w:color w:val="EE0000"/>
              </w:rPr>
              <w:t>170</w:t>
            </w:r>
            <w:r w:rsidR="00355905" w:rsidRPr="00355905">
              <w:t>/</w:t>
            </w:r>
            <w:proofErr w:type="gramStart"/>
            <w:r w:rsidR="00355905" w:rsidRPr="00355905">
              <w:t>N.A</w:t>
            </w:r>
            <w:proofErr w:type="gramEnd"/>
          </w:p>
        </w:tc>
        <w:tc>
          <w:tcPr>
            <w:tcW w:w="0" w:type="auto"/>
            <w:shd w:val="clear" w:color="auto" w:fill="FFFF00"/>
          </w:tcPr>
          <w:p w14:paraId="4180E5CA" w14:textId="77777777" w:rsidR="00355905" w:rsidRPr="00355905" w:rsidRDefault="00355905" w:rsidP="00355905"/>
        </w:tc>
      </w:tr>
      <w:tr w:rsidR="00355905" w:rsidRPr="00355905" w14:paraId="628313EF" w14:textId="77777777" w:rsidTr="004C5414">
        <w:tc>
          <w:tcPr>
            <w:tcW w:w="0" w:type="auto"/>
            <w:vAlign w:val="center"/>
          </w:tcPr>
          <w:p w14:paraId="53116734" w14:textId="77777777" w:rsidR="00355905" w:rsidRPr="00355905" w:rsidRDefault="00355905" w:rsidP="00355905">
            <w:r w:rsidRPr="00355905">
              <w:t>2.11.2</w:t>
            </w:r>
          </w:p>
        </w:tc>
        <w:tc>
          <w:tcPr>
            <w:tcW w:w="0" w:type="auto"/>
            <w:vAlign w:val="center"/>
          </w:tcPr>
          <w:p w14:paraId="5DB12A41" w14:textId="77777777" w:rsidR="00355905" w:rsidRPr="00355905" w:rsidRDefault="00355905" w:rsidP="00355905">
            <w:r w:rsidRPr="00355905">
              <w:t>Bushings (HV/LV)</w:t>
            </w:r>
          </w:p>
        </w:tc>
        <w:tc>
          <w:tcPr>
            <w:tcW w:w="0" w:type="auto"/>
            <w:vAlign w:val="center"/>
          </w:tcPr>
          <w:p w14:paraId="70AEDCD2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7F5A62FD" w14:textId="77777777" w:rsidR="00355905" w:rsidRPr="00355905" w:rsidRDefault="00355905" w:rsidP="00355905"/>
        </w:tc>
        <w:tc>
          <w:tcPr>
            <w:tcW w:w="0" w:type="auto"/>
          </w:tcPr>
          <w:p w14:paraId="49948A1B" w14:textId="77777777" w:rsidR="00355905" w:rsidRPr="00355905" w:rsidRDefault="00355905" w:rsidP="00355905"/>
        </w:tc>
      </w:tr>
      <w:tr w:rsidR="00355905" w:rsidRPr="00355905" w14:paraId="5ED13915" w14:textId="77777777" w:rsidTr="004C5414">
        <w:tc>
          <w:tcPr>
            <w:tcW w:w="0" w:type="auto"/>
            <w:vAlign w:val="center"/>
          </w:tcPr>
          <w:p w14:paraId="59A0A7C4" w14:textId="77777777" w:rsidR="00355905" w:rsidRPr="00355905" w:rsidRDefault="00355905" w:rsidP="00355905">
            <w:r w:rsidRPr="00355905">
              <w:t>2.11.2.1</w:t>
            </w:r>
          </w:p>
        </w:tc>
        <w:tc>
          <w:tcPr>
            <w:tcW w:w="0" w:type="auto"/>
            <w:vAlign w:val="center"/>
          </w:tcPr>
          <w:p w14:paraId="0350F248" w14:textId="77777777" w:rsidR="00355905" w:rsidRPr="00355905" w:rsidRDefault="00355905" w:rsidP="00355905">
            <w:r w:rsidRPr="00355905">
              <w:t xml:space="preserve">Rated voltage  </w:t>
            </w:r>
          </w:p>
        </w:tc>
        <w:tc>
          <w:tcPr>
            <w:tcW w:w="0" w:type="auto"/>
            <w:vAlign w:val="center"/>
          </w:tcPr>
          <w:p w14:paraId="536B7318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vAlign w:val="center"/>
          </w:tcPr>
          <w:p w14:paraId="5C2B4FBD" w14:textId="77777777" w:rsidR="00355905" w:rsidRPr="00355905" w:rsidRDefault="00355905" w:rsidP="00355905">
            <w:r w:rsidRPr="00355905">
              <w:t>33/0.415</w:t>
            </w:r>
          </w:p>
        </w:tc>
        <w:tc>
          <w:tcPr>
            <w:tcW w:w="0" w:type="auto"/>
          </w:tcPr>
          <w:p w14:paraId="049EE559" w14:textId="77777777" w:rsidR="00355905" w:rsidRPr="00355905" w:rsidRDefault="00355905" w:rsidP="00355905"/>
        </w:tc>
      </w:tr>
      <w:tr w:rsidR="00355905" w:rsidRPr="00355905" w14:paraId="60B7B2E8" w14:textId="77777777" w:rsidTr="004C5414">
        <w:tc>
          <w:tcPr>
            <w:tcW w:w="0" w:type="auto"/>
            <w:vAlign w:val="center"/>
          </w:tcPr>
          <w:p w14:paraId="1B87CBD9" w14:textId="77777777" w:rsidR="00355905" w:rsidRPr="00355905" w:rsidRDefault="00355905" w:rsidP="00355905">
            <w:r w:rsidRPr="00355905">
              <w:t>2.11.2.2</w:t>
            </w:r>
          </w:p>
        </w:tc>
        <w:tc>
          <w:tcPr>
            <w:tcW w:w="0" w:type="auto"/>
            <w:vAlign w:val="center"/>
          </w:tcPr>
          <w:p w14:paraId="43A408EB" w14:textId="77777777" w:rsidR="00355905" w:rsidRPr="00355905" w:rsidRDefault="00355905" w:rsidP="00355905">
            <w:r w:rsidRPr="00355905">
              <w:t>Highest voltage for equipment</w:t>
            </w:r>
          </w:p>
        </w:tc>
        <w:tc>
          <w:tcPr>
            <w:tcW w:w="0" w:type="auto"/>
            <w:vAlign w:val="center"/>
          </w:tcPr>
          <w:p w14:paraId="06F6E4FC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vAlign w:val="center"/>
          </w:tcPr>
          <w:p w14:paraId="48BB4135" w14:textId="77777777" w:rsidR="00355905" w:rsidRPr="00355905" w:rsidRDefault="00355905" w:rsidP="00355905">
            <w:r w:rsidRPr="00355905">
              <w:t>36/1</w:t>
            </w:r>
          </w:p>
        </w:tc>
        <w:tc>
          <w:tcPr>
            <w:tcW w:w="0" w:type="auto"/>
          </w:tcPr>
          <w:p w14:paraId="52C167CB" w14:textId="77777777" w:rsidR="00355905" w:rsidRPr="00355905" w:rsidRDefault="00355905" w:rsidP="00355905"/>
        </w:tc>
      </w:tr>
      <w:tr w:rsidR="00355905" w:rsidRPr="00355905" w14:paraId="491F681E" w14:textId="77777777" w:rsidTr="004C5414">
        <w:tc>
          <w:tcPr>
            <w:tcW w:w="0" w:type="auto"/>
            <w:vAlign w:val="center"/>
          </w:tcPr>
          <w:p w14:paraId="02575829" w14:textId="77777777" w:rsidR="00355905" w:rsidRPr="00355905" w:rsidRDefault="00355905" w:rsidP="00355905">
            <w:r w:rsidRPr="00355905">
              <w:t>2.11.2.3</w:t>
            </w:r>
          </w:p>
        </w:tc>
        <w:tc>
          <w:tcPr>
            <w:tcW w:w="0" w:type="auto"/>
            <w:vAlign w:val="center"/>
          </w:tcPr>
          <w:p w14:paraId="6BDDC341" w14:textId="77777777" w:rsidR="00355905" w:rsidRPr="00355905" w:rsidRDefault="00355905" w:rsidP="00355905">
            <w:r w:rsidRPr="00355905">
              <w:t>Rated one min. power frequency withstand voltage</w:t>
            </w:r>
          </w:p>
        </w:tc>
        <w:tc>
          <w:tcPr>
            <w:tcW w:w="0" w:type="auto"/>
            <w:vAlign w:val="center"/>
          </w:tcPr>
          <w:p w14:paraId="359894D2" w14:textId="77777777" w:rsidR="00355905" w:rsidRPr="00355905" w:rsidRDefault="00355905" w:rsidP="00355905">
            <w:r w:rsidRPr="00355905">
              <w:t>kVrms</w:t>
            </w:r>
          </w:p>
        </w:tc>
        <w:tc>
          <w:tcPr>
            <w:tcW w:w="0" w:type="auto"/>
            <w:vAlign w:val="center"/>
          </w:tcPr>
          <w:p w14:paraId="3991FE9A" w14:textId="77777777" w:rsidR="00355905" w:rsidRPr="00355905" w:rsidRDefault="00355905" w:rsidP="00355905">
            <w:r w:rsidRPr="00355905">
              <w:t>140/10</w:t>
            </w:r>
          </w:p>
        </w:tc>
        <w:tc>
          <w:tcPr>
            <w:tcW w:w="0" w:type="auto"/>
          </w:tcPr>
          <w:p w14:paraId="30E12A45" w14:textId="77777777" w:rsidR="00355905" w:rsidRPr="00355905" w:rsidRDefault="00355905" w:rsidP="00355905"/>
        </w:tc>
      </w:tr>
      <w:tr w:rsidR="00355905" w:rsidRPr="00355905" w14:paraId="341DAAA9" w14:textId="77777777" w:rsidTr="004C5414">
        <w:tc>
          <w:tcPr>
            <w:tcW w:w="0" w:type="auto"/>
            <w:vAlign w:val="center"/>
          </w:tcPr>
          <w:p w14:paraId="54EA1293" w14:textId="77777777" w:rsidR="00355905" w:rsidRPr="00355905" w:rsidRDefault="00355905" w:rsidP="00355905">
            <w:r w:rsidRPr="00355905">
              <w:t>2.11.2.4</w:t>
            </w:r>
          </w:p>
        </w:tc>
        <w:tc>
          <w:tcPr>
            <w:tcW w:w="0" w:type="auto"/>
            <w:vAlign w:val="center"/>
          </w:tcPr>
          <w:p w14:paraId="32D77CC7" w14:textId="77777777" w:rsidR="00355905" w:rsidRPr="00355905" w:rsidRDefault="00355905" w:rsidP="00355905">
            <w:r w:rsidRPr="00355905">
              <w:t>Rated lightning impulse withstand voltage</w:t>
            </w:r>
          </w:p>
        </w:tc>
        <w:tc>
          <w:tcPr>
            <w:tcW w:w="0" w:type="auto"/>
            <w:vAlign w:val="center"/>
          </w:tcPr>
          <w:p w14:paraId="0FDA9CF0" w14:textId="77777777" w:rsidR="00355905" w:rsidRPr="00355905" w:rsidRDefault="00355905" w:rsidP="00355905">
            <w:proofErr w:type="spellStart"/>
            <w:r w:rsidRPr="00355905">
              <w:t>kVpeak</w:t>
            </w:r>
            <w:proofErr w:type="spellEnd"/>
          </w:p>
        </w:tc>
        <w:tc>
          <w:tcPr>
            <w:tcW w:w="0" w:type="auto"/>
            <w:vAlign w:val="center"/>
          </w:tcPr>
          <w:p w14:paraId="50C350F8" w14:textId="77777777" w:rsidR="00355905" w:rsidRPr="00355905" w:rsidRDefault="00355905" w:rsidP="00355905">
            <w:r w:rsidRPr="00355905">
              <w:t>325/20</w:t>
            </w:r>
          </w:p>
        </w:tc>
        <w:tc>
          <w:tcPr>
            <w:tcW w:w="0" w:type="auto"/>
          </w:tcPr>
          <w:p w14:paraId="70061341" w14:textId="77777777" w:rsidR="00355905" w:rsidRPr="00355905" w:rsidRDefault="00355905" w:rsidP="00355905"/>
        </w:tc>
      </w:tr>
      <w:tr w:rsidR="00355905" w:rsidRPr="00355905" w14:paraId="4DEFBF9C" w14:textId="77777777" w:rsidTr="004C5414">
        <w:tc>
          <w:tcPr>
            <w:tcW w:w="0" w:type="auto"/>
            <w:shd w:val="clear" w:color="auto" w:fill="F2F2F2"/>
            <w:vAlign w:val="center"/>
          </w:tcPr>
          <w:p w14:paraId="7128ED95" w14:textId="77777777" w:rsidR="00355905" w:rsidRPr="00355905" w:rsidRDefault="00355905" w:rsidP="00355905">
            <w:r w:rsidRPr="00355905">
              <w:t>2.12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A2F6550" w14:textId="77777777" w:rsidR="00355905" w:rsidRPr="00355905" w:rsidRDefault="00355905" w:rsidP="00355905">
            <w:r w:rsidRPr="00355905">
              <w:t>Tap changer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74E9564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3CC5E350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0EAE4091" w14:textId="77777777" w:rsidR="00355905" w:rsidRPr="00355905" w:rsidRDefault="00355905" w:rsidP="00355905"/>
        </w:tc>
      </w:tr>
      <w:tr w:rsidR="00355905" w:rsidRPr="00355905" w14:paraId="391A8C32" w14:textId="77777777" w:rsidTr="004C5414">
        <w:tc>
          <w:tcPr>
            <w:tcW w:w="0" w:type="auto"/>
            <w:vAlign w:val="center"/>
          </w:tcPr>
          <w:p w14:paraId="0196A1B6" w14:textId="77777777" w:rsidR="00355905" w:rsidRPr="00355905" w:rsidRDefault="00355905" w:rsidP="00355905">
            <w:r w:rsidRPr="00355905">
              <w:t>2.12.1</w:t>
            </w:r>
          </w:p>
        </w:tc>
        <w:tc>
          <w:tcPr>
            <w:tcW w:w="0" w:type="auto"/>
            <w:vAlign w:val="center"/>
          </w:tcPr>
          <w:p w14:paraId="0AC67506" w14:textId="77777777" w:rsidR="00355905" w:rsidRPr="00355905" w:rsidRDefault="00355905" w:rsidP="00355905">
            <w:r w:rsidRPr="00355905">
              <w:t>Whether manual off circuit tap changer is required</w:t>
            </w:r>
          </w:p>
        </w:tc>
        <w:tc>
          <w:tcPr>
            <w:tcW w:w="0" w:type="auto"/>
            <w:vAlign w:val="center"/>
          </w:tcPr>
          <w:p w14:paraId="7A84199B" w14:textId="77777777" w:rsidR="00355905" w:rsidRPr="00355905" w:rsidRDefault="00355905" w:rsidP="00355905">
            <w:r w:rsidRPr="00355905">
              <w:t>Yes/No</w:t>
            </w:r>
          </w:p>
        </w:tc>
        <w:tc>
          <w:tcPr>
            <w:tcW w:w="0" w:type="auto"/>
            <w:vAlign w:val="center"/>
          </w:tcPr>
          <w:p w14:paraId="38D73E04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3472F47F" w14:textId="77777777" w:rsidR="00355905" w:rsidRPr="00355905" w:rsidRDefault="00355905" w:rsidP="00355905"/>
        </w:tc>
      </w:tr>
      <w:tr w:rsidR="00355905" w:rsidRPr="00355905" w14:paraId="06E18A7C" w14:textId="77777777" w:rsidTr="004C5414">
        <w:tc>
          <w:tcPr>
            <w:tcW w:w="0" w:type="auto"/>
            <w:vAlign w:val="center"/>
          </w:tcPr>
          <w:p w14:paraId="4A812EC2" w14:textId="77777777" w:rsidR="00355905" w:rsidRPr="00355905" w:rsidRDefault="00355905" w:rsidP="00355905">
            <w:r w:rsidRPr="00355905">
              <w:t>2.12.2</w:t>
            </w:r>
          </w:p>
        </w:tc>
        <w:tc>
          <w:tcPr>
            <w:tcW w:w="0" w:type="auto"/>
            <w:vAlign w:val="center"/>
          </w:tcPr>
          <w:p w14:paraId="58EBA516" w14:textId="77777777" w:rsidR="00355905" w:rsidRPr="00355905" w:rsidRDefault="00355905" w:rsidP="00355905">
            <w:r w:rsidRPr="00355905">
              <w:t>Type (Onload - Off load)</w:t>
            </w:r>
          </w:p>
        </w:tc>
        <w:tc>
          <w:tcPr>
            <w:tcW w:w="0" w:type="auto"/>
            <w:vAlign w:val="center"/>
          </w:tcPr>
          <w:p w14:paraId="63292A50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D49196D" w14:textId="77777777" w:rsidR="00355905" w:rsidRPr="00355905" w:rsidRDefault="00355905" w:rsidP="00355905">
            <w:r w:rsidRPr="00355905">
              <w:t>Off load</w:t>
            </w:r>
          </w:p>
        </w:tc>
        <w:tc>
          <w:tcPr>
            <w:tcW w:w="0" w:type="auto"/>
          </w:tcPr>
          <w:p w14:paraId="386146AF" w14:textId="77777777" w:rsidR="00355905" w:rsidRPr="00355905" w:rsidRDefault="00355905" w:rsidP="00355905"/>
        </w:tc>
      </w:tr>
      <w:tr w:rsidR="00355905" w:rsidRPr="00355905" w14:paraId="6026082D" w14:textId="77777777" w:rsidTr="004C5414">
        <w:tc>
          <w:tcPr>
            <w:tcW w:w="0" w:type="auto"/>
            <w:vAlign w:val="center"/>
          </w:tcPr>
          <w:p w14:paraId="158A6189" w14:textId="77777777" w:rsidR="00355905" w:rsidRPr="00355905" w:rsidRDefault="00355905" w:rsidP="00355905">
            <w:r w:rsidRPr="00355905">
              <w:t>2.12.3</w:t>
            </w:r>
          </w:p>
        </w:tc>
        <w:tc>
          <w:tcPr>
            <w:tcW w:w="0" w:type="auto"/>
            <w:vAlign w:val="center"/>
          </w:tcPr>
          <w:p w14:paraId="78CC77DE" w14:textId="77777777" w:rsidR="00355905" w:rsidRPr="00355905" w:rsidRDefault="00355905" w:rsidP="00355905">
            <w:r w:rsidRPr="00355905">
              <w:t>Manufacturer &amp; country</w:t>
            </w:r>
          </w:p>
        </w:tc>
        <w:tc>
          <w:tcPr>
            <w:tcW w:w="0" w:type="auto"/>
            <w:vAlign w:val="center"/>
          </w:tcPr>
          <w:p w14:paraId="571F7B34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6DC667F5" w14:textId="77777777" w:rsidR="00355905" w:rsidRPr="00355905" w:rsidRDefault="00355905" w:rsidP="00355905"/>
        </w:tc>
        <w:tc>
          <w:tcPr>
            <w:tcW w:w="0" w:type="auto"/>
          </w:tcPr>
          <w:p w14:paraId="6F8F1BAF" w14:textId="77777777" w:rsidR="00355905" w:rsidRPr="00355905" w:rsidRDefault="00355905" w:rsidP="00355905"/>
        </w:tc>
      </w:tr>
      <w:tr w:rsidR="00355905" w:rsidRPr="00355905" w14:paraId="09CED55B" w14:textId="77777777" w:rsidTr="004C5414">
        <w:tc>
          <w:tcPr>
            <w:tcW w:w="0" w:type="auto"/>
            <w:vAlign w:val="center"/>
          </w:tcPr>
          <w:p w14:paraId="2E148D13" w14:textId="77777777" w:rsidR="00355905" w:rsidRPr="00355905" w:rsidRDefault="00355905" w:rsidP="00355905">
            <w:r w:rsidRPr="00355905">
              <w:t>2.12.4</w:t>
            </w:r>
          </w:p>
        </w:tc>
        <w:tc>
          <w:tcPr>
            <w:tcW w:w="0" w:type="auto"/>
            <w:vAlign w:val="center"/>
          </w:tcPr>
          <w:p w14:paraId="6574ECDD" w14:textId="77777777" w:rsidR="00355905" w:rsidRPr="00355905" w:rsidRDefault="00355905" w:rsidP="00355905">
            <w:r w:rsidRPr="00355905">
              <w:t>Total range(number of steps)</w:t>
            </w:r>
          </w:p>
        </w:tc>
        <w:tc>
          <w:tcPr>
            <w:tcW w:w="0" w:type="auto"/>
            <w:vAlign w:val="center"/>
          </w:tcPr>
          <w:p w14:paraId="51AFC7C1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5F8F1F69" w14:textId="77777777" w:rsidR="00355905" w:rsidRPr="00355905" w:rsidRDefault="00355905" w:rsidP="00355905">
            <w:r w:rsidRPr="00355905">
              <w:t>±2*2.5%</w:t>
            </w:r>
          </w:p>
        </w:tc>
        <w:tc>
          <w:tcPr>
            <w:tcW w:w="0" w:type="auto"/>
          </w:tcPr>
          <w:p w14:paraId="10B4F95B" w14:textId="77777777" w:rsidR="00355905" w:rsidRPr="00355905" w:rsidRDefault="00355905" w:rsidP="00355905"/>
        </w:tc>
      </w:tr>
      <w:tr w:rsidR="00355905" w:rsidRPr="00355905" w14:paraId="0C354C9A" w14:textId="77777777" w:rsidTr="004C5414">
        <w:tc>
          <w:tcPr>
            <w:tcW w:w="0" w:type="auto"/>
            <w:vAlign w:val="center"/>
          </w:tcPr>
          <w:p w14:paraId="5EDBA780" w14:textId="77777777" w:rsidR="00355905" w:rsidRPr="00355905" w:rsidRDefault="00355905" w:rsidP="00355905">
            <w:r w:rsidRPr="00355905">
              <w:t>2.12.5</w:t>
            </w:r>
          </w:p>
        </w:tc>
        <w:tc>
          <w:tcPr>
            <w:tcW w:w="0" w:type="auto"/>
            <w:vAlign w:val="center"/>
          </w:tcPr>
          <w:p w14:paraId="2BB5B01E" w14:textId="77777777" w:rsidR="00355905" w:rsidRPr="00355905" w:rsidRDefault="00355905" w:rsidP="00355905">
            <w:r w:rsidRPr="00355905">
              <w:t>Location</w:t>
            </w:r>
          </w:p>
        </w:tc>
        <w:tc>
          <w:tcPr>
            <w:tcW w:w="0" w:type="auto"/>
            <w:vAlign w:val="center"/>
          </w:tcPr>
          <w:p w14:paraId="743247D6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7FACDE2" w14:textId="77777777" w:rsidR="00355905" w:rsidRPr="00355905" w:rsidRDefault="00355905" w:rsidP="00355905">
            <w:r w:rsidRPr="00355905">
              <w:t>HV-N</w:t>
            </w:r>
          </w:p>
        </w:tc>
        <w:tc>
          <w:tcPr>
            <w:tcW w:w="0" w:type="auto"/>
          </w:tcPr>
          <w:p w14:paraId="7BB93BBA" w14:textId="77777777" w:rsidR="00355905" w:rsidRPr="00355905" w:rsidRDefault="00355905" w:rsidP="00355905"/>
        </w:tc>
      </w:tr>
      <w:tr w:rsidR="00355905" w:rsidRPr="00355905" w14:paraId="763B4514" w14:textId="77777777" w:rsidTr="004C5414">
        <w:tc>
          <w:tcPr>
            <w:tcW w:w="0" w:type="auto"/>
            <w:vAlign w:val="center"/>
          </w:tcPr>
          <w:p w14:paraId="73C87780" w14:textId="77777777" w:rsidR="00355905" w:rsidRPr="00355905" w:rsidRDefault="00355905" w:rsidP="00355905">
            <w:r w:rsidRPr="00355905">
              <w:t>2.12.6</w:t>
            </w:r>
          </w:p>
        </w:tc>
        <w:tc>
          <w:tcPr>
            <w:tcW w:w="0" w:type="auto"/>
            <w:vAlign w:val="center"/>
          </w:tcPr>
          <w:p w14:paraId="6C9D553F" w14:textId="77777777" w:rsidR="00355905" w:rsidRPr="00355905" w:rsidRDefault="00355905" w:rsidP="00355905">
            <w:r w:rsidRPr="00355905">
              <w:t>Rated current</w:t>
            </w:r>
          </w:p>
        </w:tc>
        <w:tc>
          <w:tcPr>
            <w:tcW w:w="0" w:type="auto"/>
            <w:vAlign w:val="center"/>
          </w:tcPr>
          <w:p w14:paraId="6ADC3384" w14:textId="77777777" w:rsidR="00355905" w:rsidRPr="00355905" w:rsidRDefault="00355905" w:rsidP="00355905">
            <w:r w:rsidRPr="00355905">
              <w:t>A</w:t>
            </w:r>
          </w:p>
        </w:tc>
        <w:tc>
          <w:tcPr>
            <w:tcW w:w="0" w:type="auto"/>
            <w:vAlign w:val="center"/>
          </w:tcPr>
          <w:p w14:paraId="1CB142DF" w14:textId="77777777" w:rsidR="00355905" w:rsidRPr="00355905" w:rsidRDefault="00355905" w:rsidP="00355905">
            <w:r w:rsidRPr="00355905">
              <w:t>5 (Min)</w:t>
            </w:r>
          </w:p>
        </w:tc>
        <w:tc>
          <w:tcPr>
            <w:tcW w:w="0" w:type="auto"/>
          </w:tcPr>
          <w:p w14:paraId="575F187D" w14:textId="77777777" w:rsidR="00355905" w:rsidRPr="00355905" w:rsidRDefault="00355905" w:rsidP="00355905"/>
        </w:tc>
      </w:tr>
      <w:tr w:rsidR="00355905" w:rsidRPr="00355905" w14:paraId="276C9A08" w14:textId="77777777" w:rsidTr="004C5414">
        <w:tc>
          <w:tcPr>
            <w:tcW w:w="0" w:type="auto"/>
            <w:shd w:val="clear" w:color="auto" w:fill="F2F2F2"/>
            <w:vAlign w:val="center"/>
          </w:tcPr>
          <w:p w14:paraId="5AD61004" w14:textId="77777777" w:rsidR="00355905" w:rsidRPr="00355905" w:rsidRDefault="00355905" w:rsidP="00355905">
            <w:r w:rsidRPr="00355905">
              <w:lastRenderedPageBreak/>
              <w:t>2.13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1315E1D" w14:textId="77777777" w:rsidR="00355905" w:rsidRPr="00355905" w:rsidRDefault="00355905" w:rsidP="00355905">
            <w:r w:rsidRPr="00355905">
              <w:t>Losses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DF4779F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669DD69E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503F4CA8" w14:textId="77777777" w:rsidR="00355905" w:rsidRPr="00355905" w:rsidRDefault="00355905" w:rsidP="00355905"/>
        </w:tc>
      </w:tr>
      <w:tr w:rsidR="00355905" w:rsidRPr="00355905" w14:paraId="600E8DCC" w14:textId="77777777" w:rsidTr="004C5414">
        <w:tc>
          <w:tcPr>
            <w:tcW w:w="0" w:type="auto"/>
            <w:vAlign w:val="center"/>
          </w:tcPr>
          <w:p w14:paraId="0C5DE5F3" w14:textId="77777777" w:rsidR="00355905" w:rsidRPr="00355905" w:rsidRDefault="00355905" w:rsidP="00355905">
            <w:r w:rsidRPr="00355905">
              <w:t>2.13.1</w:t>
            </w:r>
          </w:p>
        </w:tc>
        <w:tc>
          <w:tcPr>
            <w:tcW w:w="0" w:type="auto"/>
            <w:vAlign w:val="center"/>
          </w:tcPr>
          <w:p w14:paraId="094B41DE" w14:textId="77777777" w:rsidR="00355905" w:rsidRPr="00355905" w:rsidRDefault="00355905" w:rsidP="00355905">
            <w:r w:rsidRPr="00355905">
              <w:t>No load losses at 75 ºC, rated frequency and rated voltage on principal tapping</w:t>
            </w:r>
          </w:p>
        </w:tc>
        <w:tc>
          <w:tcPr>
            <w:tcW w:w="0" w:type="auto"/>
            <w:vAlign w:val="center"/>
          </w:tcPr>
          <w:p w14:paraId="272AAA08" w14:textId="77777777" w:rsidR="00355905" w:rsidRPr="00355905" w:rsidRDefault="00355905" w:rsidP="00355905">
            <w:r w:rsidRPr="00355905">
              <w:t>kW</w:t>
            </w:r>
          </w:p>
        </w:tc>
        <w:tc>
          <w:tcPr>
            <w:tcW w:w="0" w:type="auto"/>
            <w:vAlign w:val="center"/>
          </w:tcPr>
          <w:p w14:paraId="2AC9BA37" w14:textId="04D975AA" w:rsidR="00355905" w:rsidRPr="00355905" w:rsidRDefault="00355905" w:rsidP="00355905">
            <w:r w:rsidRPr="00355905">
              <w:t>Max. 0</w:t>
            </w:r>
            <w:r w:rsidRPr="00BE5FC5">
              <w:t>.65</w:t>
            </w:r>
          </w:p>
        </w:tc>
        <w:tc>
          <w:tcPr>
            <w:tcW w:w="0" w:type="auto"/>
          </w:tcPr>
          <w:p w14:paraId="17F9AA7F" w14:textId="77777777" w:rsidR="00355905" w:rsidRPr="00355905" w:rsidRDefault="00355905" w:rsidP="00355905"/>
        </w:tc>
      </w:tr>
      <w:tr w:rsidR="00355905" w:rsidRPr="00355905" w14:paraId="0B5FFDF2" w14:textId="77777777" w:rsidTr="004C5414">
        <w:tc>
          <w:tcPr>
            <w:tcW w:w="0" w:type="auto"/>
            <w:vAlign w:val="center"/>
          </w:tcPr>
          <w:p w14:paraId="2962A5C6" w14:textId="77777777" w:rsidR="00355905" w:rsidRPr="00355905" w:rsidRDefault="00355905" w:rsidP="00355905">
            <w:r w:rsidRPr="00355905">
              <w:t>2.13.2</w:t>
            </w:r>
          </w:p>
        </w:tc>
        <w:tc>
          <w:tcPr>
            <w:tcW w:w="0" w:type="auto"/>
            <w:vAlign w:val="center"/>
          </w:tcPr>
          <w:p w14:paraId="487E6E87" w14:textId="77777777" w:rsidR="00355905" w:rsidRPr="00355905" w:rsidRDefault="00355905" w:rsidP="00355905">
            <w:r w:rsidRPr="00355905">
              <w:t>Load losses at rated frequency, 75</w:t>
            </w:r>
            <w:r w:rsidRPr="00355905">
              <w:rPr>
                <w:rFonts w:ascii="Arial" w:hAnsi="Arial" w:cs="Arial"/>
              </w:rPr>
              <w:t>ْ</w:t>
            </w:r>
            <w:r w:rsidRPr="00355905">
              <w:t xml:space="preserve"> C And rated current on principal tapping</w:t>
            </w:r>
          </w:p>
        </w:tc>
        <w:tc>
          <w:tcPr>
            <w:tcW w:w="0" w:type="auto"/>
            <w:vAlign w:val="center"/>
          </w:tcPr>
          <w:p w14:paraId="35630377" w14:textId="77777777" w:rsidR="00355905" w:rsidRPr="00355905" w:rsidRDefault="00355905" w:rsidP="00355905">
            <w:r w:rsidRPr="00355905">
              <w:t>kW</w:t>
            </w:r>
          </w:p>
        </w:tc>
        <w:tc>
          <w:tcPr>
            <w:tcW w:w="0" w:type="auto"/>
            <w:vAlign w:val="center"/>
          </w:tcPr>
          <w:p w14:paraId="3288BE94" w14:textId="547B2BDD" w:rsidR="00355905" w:rsidRPr="00355905" w:rsidRDefault="00355905" w:rsidP="00355905">
            <w:r w:rsidRPr="00355905">
              <w:t xml:space="preserve">Max. </w:t>
            </w:r>
            <w:r w:rsidRPr="00BE5FC5">
              <w:t>3.0</w:t>
            </w:r>
          </w:p>
        </w:tc>
        <w:tc>
          <w:tcPr>
            <w:tcW w:w="0" w:type="auto"/>
          </w:tcPr>
          <w:p w14:paraId="4303FF25" w14:textId="77777777" w:rsidR="00355905" w:rsidRPr="00355905" w:rsidRDefault="00355905" w:rsidP="00355905"/>
        </w:tc>
      </w:tr>
      <w:tr w:rsidR="00355905" w:rsidRPr="00355905" w14:paraId="2673292B" w14:textId="77777777" w:rsidTr="004C5414">
        <w:tc>
          <w:tcPr>
            <w:tcW w:w="0" w:type="auto"/>
            <w:vAlign w:val="center"/>
          </w:tcPr>
          <w:p w14:paraId="7C9DD5AC" w14:textId="77777777" w:rsidR="00355905" w:rsidRPr="00355905" w:rsidRDefault="00355905" w:rsidP="00355905">
            <w:r w:rsidRPr="00355905">
              <w:t>2.13.3</w:t>
            </w:r>
          </w:p>
        </w:tc>
        <w:tc>
          <w:tcPr>
            <w:tcW w:w="0" w:type="auto"/>
            <w:vAlign w:val="center"/>
          </w:tcPr>
          <w:p w14:paraId="4E1B207E" w14:textId="77777777" w:rsidR="00355905" w:rsidRPr="00355905" w:rsidRDefault="00355905" w:rsidP="00355905">
            <w:r w:rsidRPr="00355905">
              <w:t xml:space="preserve">Evaluation rate of </w:t>
            </w:r>
            <w:proofErr w:type="gramStart"/>
            <w:r w:rsidRPr="00355905">
              <w:t>no load</w:t>
            </w:r>
            <w:proofErr w:type="gramEnd"/>
            <w:r w:rsidRPr="00355905">
              <w:t xml:space="preserve"> loss at Tendering stage</w:t>
            </w:r>
          </w:p>
        </w:tc>
        <w:tc>
          <w:tcPr>
            <w:tcW w:w="0" w:type="auto"/>
            <w:vAlign w:val="center"/>
          </w:tcPr>
          <w:p w14:paraId="01BA691B" w14:textId="77777777" w:rsidR="00355905" w:rsidRPr="00355905" w:rsidRDefault="00355905" w:rsidP="00355905">
            <w:r w:rsidRPr="00355905">
              <w:t>$/kW</w:t>
            </w:r>
          </w:p>
        </w:tc>
        <w:tc>
          <w:tcPr>
            <w:tcW w:w="0" w:type="auto"/>
            <w:vAlign w:val="center"/>
          </w:tcPr>
          <w:p w14:paraId="675ED06D" w14:textId="77777777" w:rsidR="00355905" w:rsidRPr="00355905" w:rsidRDefault="00355905" w:rsidP="00355905">
            <w:r w:rsidRPr="00355905">
              <w:t>9000</w:t>
            </w:r>
          </w:p>
        </w:tc>
        <w:tc>
          <w:tcPr>
            <w:tcW w:w="0" w:type="auto"/>
          </w:tcPr>
          <w:p w14:paraId="3B6ED877" w14:textId="77777777" w:rsidR="00355905" w:rsidRPr="00355905" w:rsidRDefault="00355905" w:rsidP="00355905"/>
        </w:tc>
      </w:tr>
      <w:tr w:rsidR="00355905" w:rsidRPr="00355905" w14:paraId="17725D34" w14:textId="77777777" w:rsidTr="004C5414">
        <w:tc>
          <w:tcPr>
            <w:tcW w:w="0" w:type="auto"/>
            <w:vAlign w:val="center"/>
          </w:tcPr>
          <w:p w14:paraId="2AFF2B97" w14:textId="77777777" w:rsidR="00355905" w:rsidRPr="00355905" w:rsidRDefault="00355905" w:rsidP="00355905">
            <w:r w:rsidRPr="00355905">
              <w:t>2.13.4</w:t>
            </w:r>
          </w:p>
        </w:tc>
        <w:tc>
          <w:tcPr>
            <w:tcW w:w="0" w:type="auto"/>
            <w:vAlign w:val="center"/>
          </w:tcPr>
          <w:p w14:paraId="1A3818F3" w14:textId="77777777" w:rsidR="00355905" w:rsidRPr="00355905" w:rsidRDefault="00355905" w:rsidP="00355905">
            <w:r w:rsidRPr="00355905">
              <w:t>Evaluation rate of load loss &amp; cooling loss at Tendering stage</w:t>
            </w:r>
          </w:p>
        </w:tc>
        <w:tc>
          <w:tcPr>
            <w:tcW w:w="0" w:type="auto"/>
            <w:vAlign w:val="center"/>
          </w:tcPr>
          <w:p w14:paraId="7521D4A0" w14:textId="77777777" w:rsidR="00355905" w:rsidRPr="00355905" w:rsidRDefault="00355905" w:rsidP="00355905">
            <w:r w:rsidRPr="00355905">
              <w:t>$/kW</w:t>
            </w:r>
          </w:p>
        </w:tc>
        <w:tc>
          <w:tcPr>
            <w:tcW w:w="0" w:type="auto"/>
            <w:vAlign w:val="center"/>
          </w:tcPr>
          <w:p w14:paraId="2DE700BA" w14:textId="77777777" w:rsidR="00355905" w:rsidRPr="00355905" w:rsidRDefault="00355905" w:rsidP="00355905">
            <w:r w:rsidRPr="00355905">
              <w:t>4000</w:t>
            </w:r>
          </w:p>
        </w:tc>
        <w:tc>
          <w:tcPr>
            <w:tcW w:w="0" w:type="auto"/>
          </w:tcPr>
          <w:p w14:paraId="1213AA21" w14:textId="77777777" w:rsidR="00355905" w:rsidRPr="00355905" w:rsidRDefault="00355905" w:rsidP="00355905"/>
        </w:tc>
      </w:tr>
      <w:tr w:rsidR="00355905" w:rsidRPr="00355905" w14:paraId="20C7FDB5" w14:textId="77777777" w:rsidTr="004C5414">
        <w:tc>
          <w:tcPr>
            <w:tcW w:w="0" w:type="auto"/>
            <w:shd w:val="clear" w:color="auto" w:fill="F2F2F2"/>
            <w:vAlign w:val="center"/>
          </w:tcPr>
          <w:p w14:paraId="196E439F" w14:textId="77777777" w:rsidR="00355905" w:rsidRPr="00355905" w:rsidRDefault="00355905" w:rsidP="00355905">
            <w:r w:rsidRPr="00355905">
              <w:t>2.14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624F94A" w14:textId="77777777" w:rsidR="00355905" w:rsidRPr="00355905" w:rsidRDefault="00355905" w:rsidP="00355905">
            <w:r w:rsidRPr="00355905">
              <w:t>Exciting current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37C4D25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12A8664D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616953FD" w14:textId="77777777" w:rsidR="00355905" w:rsidRPr="00355905" w:rsidRDefault="00355905" w:rsidP="00355905"/>
        </w:tc>
      </w:tr>
      <w:tr w:rsidR="00355905" w:rsidRPr="00355905" w14:paraId="6756DC12" w14:textId="77777777" w:rsidTr="004C5414">
        <w:tc>
          <w:tcPr>
            <w:tcW w:w="0" w:type="auto"/>
            <w:vAlign w:val="center"/>
          </w:tcPr>
          <w:p w14:paraId="335CD8B4" w14:textId="77777777" w:rsidR="00355905" w:rsidRPr="00355905" w:rsidRDefault="00355905" w:rsidP="00355905">
            <w:r w:rsidRPr="00355905">
              <w:t>2.14.1</w:t>
            </w:r>
          </w:p>
        </w:tc>
        <w:tc>
          <w:tcPr>
            <w:tcW w:w="0" w:type="auto"/>
            <w:vAlign w:val="center"/>
          </w:tcPr>
          <w:p w14:paraId="0BF243F7" w14:textId="77777777" w:rsidR="00355905" w:rsidRPr="00355905" w:rsidRDefault="00355905" w:rsidP="00355905">
            <w:r w:rsidRPr="00355905">
              <w:t>At rated voltage</w:t>
            </w:r>
          </w:p>
        </w:tc>
        <w:tc>
          <w:tcPr>
            <w:tcW w:w="0" w:type="auto"/>
            <w:vAlign w:val="center"/>
          </w:tcPr>
          <w:p w14:paraId="682614A6" w14:textId="77777777" w:rsidR="00355905" w:rsidRPr="00355905" w:rsidRDefault="00355905" w:rsidP="00355905">
            <w:r w:rsidRPr="00355905">
              <w:t>A</w:t>
            </w:r>
          </w:p>
        </w:tc>
        <w:tc>
          <w:tcPr>
            <w:tcW w:w="0" w:type="auto"/>
            <w:vAlign w:val="center"/>
          </w:tcPr>
          <w:p w14:paraId="17F30DCE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62656815" w14:textId="77777777" w:rsidR="00355905" w:rsidRPr="00355905" w:rsidRDefault="00355905" w:rsidP="00355905"/>
        </w:tc>
      </w:tr>
      <w:tr w:rsidR="00355905" w:rsidRPr="00355905" w14:paraId="3E006D84" w14:textId="77777777" w:rsidTr="004C5414">
        <w:tc>
          <w:tcPr>
            <w:tcW w:w="0" w:type="auto"/>
            <w:vAlign w:val="center"/>
          </w:tcPr>
          <w:p w14:paraId="0A4594B4" w14:textId="77777777" w:rsidR="00355905" w:rsidRPr="00355905" w:rsidRDefault="00355905" w:rsidP="00355905">
            <w:r w:rsidRPr="00355905">
              <w:t>2.14.2</w:t>
            </w:r>
          </w:p>
        </w:tc>
        <w:tc>
          <w:tcPr>
            <w:tcW w:w="0" w:type="auto"/>
            <w:vAlign w:val="center"/>
          </w:tcPr>
          <w:p w14:paraId="2A668207" w14:textId="77777777" w:rsidR="00355905" w:rsidRPr="00355905" w:rsidRDefault="00355905" w:rsidP="00355905">
            <w:r w:rsidRPr="00355905">
              <w:t>At 110% rated voltage</w:t>
            </w:r>
          </w:p>
        </w:tc>
        <w:tc>
          <w:tcPr>
            <w:tcW w:w="0" w:type="auto"/>
            <w:vAlign w:val="center"/>
          </w:tcPr>
          <w:p w14:paraId="399708B5" w14:textId="77777777" w:rsidR="00355905" w:rsidRPr="00355905" w:rsidRDefault="00355905" w:rsidP="00355905">
            <w:r w:rsidRPr="00355905">
              <w:t>A</w:t>
            </w:r>
          </w:p>
        </w:tc>
        <w:tc>
          <w:tcPr>
            <w:tcW w:w="0" w:type="auto"/>
            <w:vAlign w:val="center"/>
          </w:tcPr>
          <w:p w14:paraId="7235CA23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4989E5F" w14:textId="77777777" w:rsidR="00355905" w:rsidRPr="00355905" w:rsidRDefault="00355905" w:rsidP="00355905"/>
        </w:tc>
      </w:tr>
      <w:tr w:rsidR="00355905" w:rsidRPr="00355905" w14:paraId="3F9DAE74" w14:textId="77777777" w:rsidTr="004C5414">
        <w:tc>
          <w:tcPr>
            <w:tcW w:w="0" w:type="auto"/>
            <w:shd w:val="clear" w:color="auto" w:fill="F2F2F2"/>
            <w:vAlign w:val="center"/>
          </w:tcPr>
          <w:p w14:paraId="317633FA" w14:textId="77777777" w:rsidR="00355905" w:rsidRPr="00355905" w:rsidRDefault="00355905" w:rsidP="00355905">
            <w:r w:rsidRPr="00355905">
              <w:t>2.15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EB4BB30" w14:textId="77777777" w:rsidR="00355905" w:rsidRPr="00355905" w:rsidRDefault="00355905" w:rsidP="00355905">
            <w:r w:rsidRPr="00355905">
              <w:t>Temperature rise (corrected for altitude, ambient condition and IEC 60076-2)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67DF137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789B771C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7F356CD9" w14:textId="77777777" w:rsidR="00355905" w:rsidRPr="00355905" w:rsidRDefault="00355905" w:rsidP="00355905"/>
        </w:tc>
      </w:tr>
      <w:tr w:rsidR="00355905" w:rsidRPr="00355905" w14:paraId="110B4EBB" w14:textId="77777777" w:rsidTr="004C5414">
        <w:tc>
          <w:tcPr>
            <w:tcW w:w="0" w:type="auto"/>
            <w:vAlign w:val="center"/>
          </w:tcPr>
          <w:p w14:paraId="1F3A6817" w14:textId="77777777" w:rsidR="00355905" w:rsidRPr="00355905" w:rsidRDefault="00355905" w:rsidP="00355905">
            <w:r w:rsidRPr="00355905">
              <w:t>2.15.1</w:t>
            </w:r>
          </w:p>
        </w:tc>
        <w:tc>
          <w:tcPr>
            <w:tcW w:w="0" w:type="auto"/>
            <w:vAlign w:val="center"/>
          </w:tcPr>
          <w:p w14:paraId="1EB80CEE" w14:textId="77777777" w:rsidR="00355905" w:rsidRPr="00355905" w:rsidRDefault="00355905" w:rsidP="00355905">
            <w:r w:rsidRPr="00355905">
              <w:t>Top oil</w:t>
            </w:r>
          </w:p>
        </w:tc>
        <w:tc>
          <w:tcPr>
            <w:tcW w:w="0" w:type="auto"/>
            <w:vAlign w:val="center"/>
          </w:tcPr>
          <w:p w14:paraId="15D4C062" w14:textId="77777777" w:rsidR="00355905" w:rsidRPr="00355905" w:rsidRDefault="00355905" w:rsidP="00355905">
            <w:r w:rsidRPr="00355905">
              <w:t>°C</w:t>
            </w:r>
          </w:p>
        </w:tc>
        <w:tc>
          <w:tcPr>
            <w:tcW w:w="0" w:type="auto"/>
            <w:vAlign w:val="center"/>
          </w:tcPr>
          <w:p w14:paraId="1DE532BD" w14:textId="77777777" w:rsidR="00355905" w:rsidRPr="00355905" w:rsidRDefault="00355905" w:rsidP="00355905">
            <w:r w:rsidRPr="00355905">
              <w:t>57</w:t>
            </w:r>
          </w:p>
        </w:tc>
        <w:tc>
          <w:tcPr>
            <w:tcW w:w="0" w:type="auto"/>
          </w:tcPr>
          <w:p w14:paraId="7CD84CE8" w14:textId="77777777" w:rsidR="00355905" w:rsidRPr="00355905" w:rsidRDefault="00355905" w:rsidP="00355905"/>
        </w:tc>
      </w:tr>
      <w:tr w:rsidR="00355905" w:rsidRPr="00355905" w14:paraId="1835E003" w14:textId="77777777" w:rsidTr="004C5414">
        <w:tc>
          <w:tcPr>
            <w:tcW w:w="0" w:type="auto"/>
            <w:vAlign w:val="center"/>
          </w:tcPr>
          <w:p w14:paraId="79D80584" w14:textId="77777777" w:rsidR="00355905" w:rsidRPr="00355905" w:rsidRDefault="00355905" w:rsidP="00355905">
            <w:r w:rsidRPr="00355905">
              <w:t>2.15.2</w:t>
            </w:r>
          </w:p>
        </w:tc>
        <w:tc>
          <w:tcPr>
            <w:tcW w:w="0" w:type="auto"/>
            <w:vAlign w:val="center"/>
          </w:tcPr>
          <w:p w14:paraId="6F5891E3" w14:textId="77777777" w:rsidR="00355905" w:rsidRPr="00355905" w:rsidRDefault="00355905" w:rsidP="00355905">
            <w:r w:rsidRPr="00355905">
              <w:t>Winding</w:t>
            </w:r>
          </w:p>
        </w:tc>
        <w:tc>
          <w:tcPr>
            <w:tcW w:w="0" w:type="auto"/>
            <w:vAlign w:val="center"/>
          </w:tcPr>
          <w:p w14:paraId="33E191E6" w14:textId="77777777" w:rsidR="00355905" w:rsidRPr="00355905" w:rsidRDefault="00355905" w:rsidP="00355905">
            <w:r w:rsidRPr="00355905">
              <w:t>°C</w:t>
            </w:r>
          </w:p>
        </w:tc>
        <w:tc>
          <w:tcPr>
            <w:tcW w:w="0" w:type="auto"/>
            <w:vAlign w:val="center"/>
          </w:tcPr>
          <w:p w14:paraId="6FA6F5B3" w14:textId="77777777" w:rsidR="00355905" w:rsidRPr="00355905" w:rsidRDefault="00355905" w:rsidP="00355905">
            <w:r w:rsidRPr="00355905">
              <w:t>62</w:t>
            </w:r>
          </w:p>
        </w:tc>
        <w:tc>
          <w:tcPr>
            <w:tcW w:w="0" w:type="auto"/>
          </w:tcPr>
          <w:p w14:paraId="732CC95D" w14:textId="77777777" w:rsidR="00355905" w:rsidRPr="00355905" w:rsidRDefault="00355905" w:rsidP="00355905"/>
        </w:tc>
      </w:tr>
      <w:tr w:rsidR="00355905" w:rsidRPr="00355905" w14:paraId="6D4A9C9C" w14:textId="77777777" w:rsidTr="004C5414">
        <w:tc>
          <w:tcPr>
            <w:tcW w:w="0" w:type="auto"/>
            <w:vAlign w:val="center"/>
          </w:tcPr>
          <w:p w14:paraId="65DF83DE" w14:textId="77777777" w:rsidR="00355905" w:rsidRPr="00355905" w:rsidRDefault="00355905" w:rsidP="00355905">
            <w:r w:rsidRPr="00355905">
              <w:t>2.15.3</w:t>
            </w:r>
          </w:p>
        </w:tc>
        <w:tc>
          <w:tcPr>
            <w:tcW w:w="0" w:type="auto"/>
            <w:vAlign w:val="center"/>
          </w:tcPr>
          <w:p w14:paraId="4AD2BF01" w14:textId="77777777" w:rsidR="00355905" w:rsidRPr="00355905" w:rsidRDefault="00355905" w:rsidP="00355905">
            <w:r w:rsidRPr="00355905">
              <w:t>Hot Spot</w:t>
            </w:r>
          </w:p>
        </w:tc>
        <w:tc>
          <w:tcPr>
            <w:tcW w:w="0" w:type="auto"/>
            <w:vAlign w:val="center"/>
          </w:tcPr>
          <w:p w14:paraId="11F65DA9" w14:textId="77777777" w:rsidR="00355905" w:rsidRPr="00355905" w:rsidRDefault="00355905" w:rsidP="00355905">
            <w:r w:rsidRPr="00355905">
              <w:t>°C</w:t>
            </w:r>
          </w:p>
        </w:tc>
        <w:tc>
          <w:tcPr>
            <w:tcW w:w="0" w:type="auto"/>
            <w:vAlign w:val="center"/>
          </w:tcPr>
          <w:p w14:paraId="3373DD22" w14:textId="77777777" w:rsidR="00355905" w:rsidRPr="00355905" w:rsidRDefault="00355905" w:rsidP="00355905">
            <w:r w:rsidRPr="00355905">
              <w:t>75</w:t>
            </w:r>
          </w:p>
        </w:tc>
        <w:tc>
          <w:tcPr>
            <w:tcW w:w="0" w:type="auto"/>
          </w:tcPr>
          <w:p w14:paraId="7EF738CA" w14:textId="77777777" w:rsidR="00355905" w:rsidRPr="00355905" w:rsidRDefault="00355905" w:rsidP="00355905"/>
        </w:tc>
      </w:tr>
      <w:tr w:rsidR="00355905" w:rsidRPr="00355905" w14:paraId="3673E712" w14:textId="77777777" w:rsidTr="004C5414">
        <w:tc>
          <w:tcPr>
            <w:tcW w:w="0" w:type="auto"/>
            <w:shd w:val="clear" w:color="auto" w:fill="F2F2F2"/>
            <w:vAlign w:val="center"/>
          </w:tcPr>
          <w:p w14:paraId="6266F6FE" w14:textId="77777777" w:rsidR="00355905" w:rsidRPr="00355905" w:rsidRDefault="00355905" w:rsidP="00355905">
            <w:r w:rsidRPr="00355905">
              <w:t>2.16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31E64E3" w14:textId="77777777" w:rsidR="00355905" w:rsidRPr="00355905" w:rsidRDefault="00355905" w:rsidP="00355905">
            <w:r w:rsidRPr="00355905">
              <w:t>Max. sound level (acc. to IEC 60076-10)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011208B" w14:textId="77777777" w:rsidR="00355905" w:rsidRPr="00355905" w:rsidRDefault="00355905" w:rsidP="00355905">
            <w:r w:rsidRPr="00355905">
              <w:t>dB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C1A6AA9" w14:textId="77777777" w:rsidR="00355905" w:rsidRPr="00355905" w:rsidRDefault="00355905" w:rsidP="00355905">
            <w:r w:rsidRPr="00355905">
              <w:t>50</w:t>
            </w:r>
          </w:p>
        </w:tc>
        <w:tc>
          <w:tcPr>
            <w:tcW w:w="0" w:type="auto"/>
            <w:shd w:val="clear" w:color="auto" w:fill="F2F2F2"/>
          </w:tcPr>
          <w:p w14:paraId="6C7A9A07" w14:textId="77777777" w:rsidR="00355905" w:rsidRPr="00355905" w:rsidRDefault="00355905" w:rsidP="00355905"/>
        </w:tc>
      </w:tr>
      <w:tr w:rsidR="00355905" w:rsidRPr="00355905" w14:paraId="24262AFF" w14:textId="77777777" w:rsidTr="004C5414">
        <w:tc>
          <w:tcPr>
            <w:tcW w:w="0" w:type="auto"/>
            <w:shd w:val="clear" w:color="auto" w:fill="F2F2F2"/>
            <w:vAlign w:val="center"/>
          </w:tcPr>
          <w:p w14:paraId="17746001" w14:textId="77777777" w:rsidR="00355905" w:rsidRPr="00355905" w:rsidRDefault="00355905" w:rsidP="00355905">
            <w:r w:rsidRPr="00355905">
              <w:lastRenderedPageBreak/>
              <w:t>2.17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693BE42" w14:textId="77777777" w:rsidR="00355905" w:rsidRPr="00355905" w:rsidRDefault="00355905" w:rsidP="00355905">
            <w:r w:rsidRPr="00355905">
              <w:t>Vacuum withstand capacity of total transformer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CF6D726" w14:textId="77777777" w:rsidR="00355905" w:rsidRPr="00355905" w:rsidRDefault="00355905" w:rsidP="00355905">
            <w:r w:rsidRPr="00355905">
              <w:t>mmHg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4A8993C" w14:textId="77777777" w:rsidR="00355905" w:rsidRPr="00355905" w:rsidRDefault="00355905" w:rsidP="00355905">
            <w:r w:rsidRPr="00355905">
              <w:t>Acc. To Technical Specification</w:t>
            </w:r>
          </w:p>
        </w:tc>
        <w:tc>
          <w:tcPr>
            <w:tcW w:w="0" w:type="auto"/>
            <w:shd w:val="clear" w:color="auto" w:fill="F2F2F2"/>
          </w:tcPr>
          <w:p w14:paraId="430B50C3" w14:textId="77777777" w:rsidR="00355905" w:rsidRPr="00355905" w:rsidRDefault="00355905" w:rsidP="00355905"/>
        </w:tc>
      </w:tr>
      <w:tr w:rsidR="00355905" w:rsidRPr="00355905" w14:paraId="286591BD" w14:textId="77777777" w:rsidTr="004C5414">
        <w:tc>
          <w:tcPr>
            <w:tcW w:w="0" w:type="auto"/>
            <w:shd w:val="clear" w:color="auto" w:fill="F2F2F2"/>
            <w:vAlign w:val="center"/>
          </w:tcPr>
          <w:p w14:paraId="674C5087" w14:textId="77777777" w:rsidR="00355905" w:rsidRPr="00355905" w:rsidRDefault="00355905" w:rsidP="00355905">
            <w:r w:rsidRPr="00355905">
              <w:t>2.19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5BA275A" w14:textId="77777777" w:rsidR="00355905" w:rsidRPr="00355905" w:rsidRDefault="00355905" w:rsidP="00355905">
            <w:r w:rsidRPr="00355905">
              <w:t>Core and winding data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1849F83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57E802C9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7ABFBA93" w14:textId="77777777" w:rsidR="00355905" w:rsidRPr="00355905" w:rsidRDefault="00355905" w:rsidP="00355905"/>
        </w:tc>
      </w:tr>
      <w:tr w:rsidR="00355905" w:rsidRPr="00355905" w14:paraId="7FA417DD" w14:textId="77777777" w:rsidTr="004C5414">
        <w:tc>
          <w:tcPr>
            <w:tcW w:w="0" w:type="auto"/>
            <w:vAlign w:val="center"/>
          </w:tcPr>
          <w:p w14:paraId="5B94CEB5" w14:textId="77777777" w:rsidR="00355905" w:rsidRPr="00355905" w:rsidRDefault="00355905" w:rsidP="00355905">
            <w:r w:rsidRPr="00355905">
              <w:t>2.19.1</w:t>
            </w:r>
          </w:p>
        </w:tc>
        <w:tc>
          <w:tcPr>
            <w:tcW w:w="0" w:type="auto"/>
            <w:vAlign w:val="center"/>
          </w:tcPr>
          <w:p w14:paraId="76CAE7CB" w14:textId="77777777" w:rsidR="00355905" w:rsidRPr="00355905" w:rsidRDefault="00355905" w:rsidP="00355905">
            <w:r w:rsidRPr="00355905">
              <w:t>Manufacturer of steel core material</w:t>
            </w:r>
          </w:p>
        </w:tc>
        <w:tc>
          <w:tcPr>
            <w:tcW w:w="0" w:type="auto"/>
            <w:vAlign w:val="center"/>
          </w:tcPr>
          <w:p w14:paraId="612B421E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53945DFA" w14:textId="77777777" w:rsidR="00355905" w:rsidRPr="00355905" w:rsidRDefault="00355905" w:rsidP="00355905"/>
        </w:tc>
        <w:tc>
          <w:tcPr>
            <w:tcW w:w="0" w:type="auto"/>
          </w:tcPr>
          <w:p w14:paraId="7DE61AEE" w14:textId="77777777" w:rsidR="00355905" w:rsidRPr="00355905" w:rsidRDefault="00355905" w:rsidP="00355905"/>
        </w:tc>
      </w:tr>
      <w:tr w:rsidR="00355905" w:rsidRPr="00355905" w14:paraId="604D053D" w14:textId="77777777" w:rsidTr="004C5414">
        <w:tc>
          <w:tcPr>
            <w:tcW w:w="0" w:type="auto"/>
            <w:vAlign w:val="center"/>
          </w:tcPr>
          <w:p w14:paraId="55347FC8" w14:textId="77777777" w:rsidR="00355905" w:rsidRPr="00355905" w:rsidRDefault="00355905" w:rsidP="00355905">
            <w:r w:rsidRPr="00355905">
              <w:t>2.19.2</w:t>
            </w:r>
          </w:p>
        </w:tc>
        <w:tc>
          <w:tcPr>
            <w:tcW w:w="0" w:type="auto"/>
            <w:vAlign w:val="center"/>
          </w:tcPr>
          <w:p w14:paraId="5A16F74B" w14:textId="77777777" w:rsidR="00355905" w:rsidRPr="00355905" w:rsidRDefault="00355905" w:rsidP="00355905">
            <w:r w:rsidRPr="00355905">
              <w:t>Type of steel core lamination</w:t>
            </w:r>
          </w:p>
        </w:tc>
        <w:tc>
          <w:tcPr>
            <w:tcW w:w="0" w:type="auto"/>
            <w:vAlign w:val="center"/>
          </w:tcPr>
          <w:p w14:paraId="3E19D7B5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0074FDF8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233FC3F3" w14:textId="77777777" w:rsidR="00355905" w:rsidRPr="00355905" w:rsidRDefault="00355905" w:rsidP="00355905"/>
        </w:tc>
      </w:tr>
      <w:tr w:rsidR="00355905" w:rsidRPr="00355905" w14:paraId="3A4E939B" w14:textId="77777777" w:rsidTr="004C5414">
        <w:tc>
          <w:tcPr>
            <w:tcW w:w="0" w:type="auto"/>
            <w:vAlign w:val="center"/>
          </w:tcPr>
          <w:p w14:paraId="05CED0D7" w14:textId="77777777" w:rsidR="00355905" w:rsidRPr="00355905" w:rsidRDefault="00355905" w:rsidP="00355905">
            <w:r w:rsidRPr="00355905">
              <w:t>2.19.3</w:t>
            </w:r>
          </w:p>
        </w:tc>
        <w:tc>
          <w:tcPr>
            <w:tcW w:w="0" w:type="auto"/>
            <w:vAlign w:val="center"/>
          </w:tcPr>
          <w:p w14:paraId="6A2E7177" w14:textId="77777777" w:rsidR="00355905" w:rsidRPr="00355905" w:rsidRDefault="00355905" w:rsidP="00355905">
            <w:r w:rsidRPr="00355905">
              <w:t>Flux density of core</w:t>
            </w:r>
          </w:p>
        </w:tc>
        <w:tc>
          <w:tcPr>
            <w:tcW w:w="0" w:type="auto"/>
            <w:vAlign w:val="center"/>
          </w:tcPr>
          <w:p w14:paraId="12C3C643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7B99BE9F" w14:textId="77777777" w:rsidR="00355905" w:rsidRPr="00355905" w:rsidRDefault="00355905" w:rsidP="00355905"/>
        </w:tc>
        <w:tc>
          <w:tcPr>
            <w:tcW w:w="0" w:type="auto"/>
          </w:tcPr>
          <w:p w14:paraId="5432C223" w14:textId="77777777" w:rsidR="00355905" w:rsidRPr="00355905" w:rsidRDefault="00355905" w:rsidP="00355905"/>
        </w:tc>
      </w:tr>
      <w:tr w:rsidR="00355905" w:rsidRPr="00355905" w14:paraId="3ECD4A38" w14:textId="77777777" w:rsidTr="004C5414">
        <w:tc>
          <w:tcPr>
            <w:tcW w:w="0" w:type="auto"/>
            <w:vAlign w:val="center"/>
          </w:tcPr>
          <w:p w14:paraId="73816172" w14:textId="77777777" w:rsidR="00355905" w:rsidRPr="00355905" w:rsidRDefault="00355905" w:rsidP="00355905">
            <w:r w:rsidRPr="00355905">
              <w:t>2.19.3.1</w:t>
            </w:r>
          </w:p>
        </w:tc>
        <w:tc>
          <w:tcPr>
            <w:tcW w:w="0" w:type="auto"/>
            <w:vAlign w:val="center"/>
          </w:tcPr>
          <w:p w14:paraId="45843ED6" w14:textId="77777777" w:rsidR="00355905" w:rsidRPr="00355905" w:rsidRDefault="00355905" w:rsidP="00355905">
            <w:r w:rsidRPr="00355905">
              <w:t>At rated voltage</w:t>
            </w:r>
          </w:p>
        </w:tc>
        <w:tc>
          <w:tcPr>
            <w:tcW w:w="0" w:type="auto"/>
            <w:vAlign w:val="center"/>
          </w:tcPr>
          <w:p w14:paraId="7D6B6B49" w14:textId="77777777" w:rsidR="00355905" w:rsidRPr="00355905" w:rsidRDefault="00355905" w:rsidP="00355905">
            <w:r w:rsidRPr="00355905">
              <w:t>Wb/m2</w:t>
            </w:r>
          </w:p>
        </w:tc>
        <w:tc>
          <w:tcPr>
            <w:tcW w:w="0" w:type="auto"/>
            <w:vAlign w:val="center"/>
          </w:tcPr>
          <w:p w14:paraId="1CFFBDAB" w14:textId="77777777" w:rsidR="00355905" w:rsidRPr="00355905" w:rsidRDefault="00355905" w:rsidP="00355905">
            <w:r w:rsidRPr="00355905">
              <w:t>1.727</w:t>
            </w:r>
          </w:p>
        </w:tc>
        <w:tc>
          <w:tcPr>
            <w:tcW w:w="0" w:type="auto"/>
          </w:tcPr>
          <w:p w14:paraId="1A1BFD33" w14:textId="77777777" w:rsidR="00355905" w:rsidRPr="00355905" w:rsidRDefault="00355905" w:rsidP="00355905"/>
        </w:tc>
      </w:tr>
      <w:tr w:rsidR="00355905" w:rsidRPr="00355905" w14:paraId="472C8457" w14:textId="77777777" w:rsidTr="004C5414">
        <w:tc>
          <w:tcPr>
            <w:tcW w:w="0" w:type="auto"/>
            <w:vAlign w:val="center"/>
          </w:tcPr>
          <w:p w14:paraId="64A52520" w14:textId="77777777" w:rsidR="00355905" w:rsidRPr="00355905" w:rsidRDefault="00355905" w:rsidP="00355905">
            <w:r w:rsidRPr="00355905">
              <w:t>2.19.3.2</w:t>
            </w:r>
          </w:p>
        </w:tc>
        <w:tc>
          <w:tcPr>
            <w:tcW w:w="0" w:type="auto"/>
            <w:vAlign w:val="center"/>
          </w:tcPr>
          <w:p w14:paraId="2E8E3436" w14:textId="77777777" w:rsidR="00355905" w:rsidRPr="00355905" w:rsidRDefault="00355905" w:rsidP="00355905">
            <w:r w:rsidRPr="00355905">
              <w:t>As above at 110% rated voltage</w:t>
            </w:r>
          </w:p>
        </w:tc>
        <w:tc>
          <w:tcPr>
            <w:tcW w:w="0" w:type="auto"/>
            <w:vAlign w:val="center"/>
          </w:tcPr>
          <w:p w14:paraId="2075D190" w14:textId="77777777" w:rsidR="00355905" w:rsidRPr="00355905" w:rsidRDefault="00355905" w:rsidP="00355905">
            <w:r w:rsidRPr="00355905">
              <w:t>Wb/m2</w:t>
            </w:r>
          </w:p>
        </w:tc>
        <w:tc>
          <w:tcPr>
            <w:tcW w:w="0" w:type="auto"/>
            <w:vAlign w:val="center"/>
          </w:tcPr>
          <w:p w14:paraId="62F541E6" w14:textId="77777777" w:rsidR="00355905" w:rsidRPr="00355905" w:rsidRDefault="00355905" w:rsidP="00355905">
            <w:r w:rsidRPr="00355905">
              <w:t>1.9</w:t>
            </w:r>
          </w:p>
        </w:tc>
        <w:tc>
          <w:tcPr>
            <w:tcW w:w="0" w:type="auto"/>
          </w:tcPr>
          <w:p w14:paraId="75EE046B" w14:textId="77777777" w:rsidR="00355905" w:rsidRPr="00355905" w:rsidRDefault="00355905" w:rsidP="00355905"/>
        </w:tc>
      </w:tr>
      <w:tr w:rsidR="00355905" w:rsidRPr="00355905" w14:paraId="06867E16" w14:textId="77777777" w:rsidTr="004C5414">
        <w:tc>
          <w:tcPr>
            <w:tcW w:w="0" w:type="auto"/>
            <w:vAlign w:val="center"/>
          </w:tcPr>
          <w:p w14:paraId="11DDE708" w14:textId="77777777" w:rsidR="00355905" w:rsidRPr="00355905" w:rsidRDefault="00355905" w:rsidP="00355905">
            <w:r w:rsidRPr="00355905">
              <w:t>2.19.4</w:t>
            </w:r>
          </w:p>
        </w:tc>
        <w:tc>
          <w:tcPr>
            <w:tcW w:w="0" w:type="auto"/>
            <w:vAlign w:val="center"/>
          </w:tcPr>
          <w:p w14:paraId="08F4E731" w14:textId="77777777" w:rsidR="00355905" w:rsidRPr="00355905" w:rsidRDefault="00355905" w:rsidP="00355905">
            <w:r w:rsidRPr="00355905">
              <w:t>Thickness of steel core lamination</w:t>
            </w:r>
          </w:p>
        </w:tc>
        <w:tc>
          <w:tcPr>
            <w:tcW w:w="0" w:type="auto"/>
            <w:vAlign w:val="center"/>
          </w:tcPr>
          <w:p w14:paraId="3655E8A4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18CAAB01" w14:textId="77777777" w:rsidR="00355905" w:rsidRPr="00355905" w:rsidRDefault="00355905" w:rsidP="00355905">
            <w:r w:rsidRPr="00355905">
              <w:t>≤0.3</w:t>
            </w:r>
          </w:p>
        </w:tc>
        <w:tc>
          <w:tcPr>
            <w:tcW w:w="0" w:type="auto"/>
          </w:tcPr>
          <w:p w14:paraId="320F0D85" w14:textId="77777777" w:rsidR="00355905" w:rsidRPr="00355905" w:rsidRDefault="00355905" w:rsidP="00355905"/>
        </w:tc>
      </w:tr>
      <w:tr w:rsidR="00355905" w:rsidRPr="00355905" w14:paraId="5B5B5EE5" w14:textId="77777777" w:rsidTr="004C5414">
        <w:tc>
          <w:tcPr>
            <w:tcW w:w="0" w:type="auto"/>
            <w:vAlign w:val="center"/>
          </w:tcPr>
          <w:p w14:paraId="709FD281" w14:textId="77777777" w:rsidR="00355905" w:rsidRPr="00355905" w:rsidRDefault="00355905" w:rsidP="00355905">
            <w:r w:rsidRPr="00355905">
              <w:t>2.19.5</w:t>
            </w:r>
          </w:p>
        </w:tc>
        <w:tc>
          <w:tcPr>
            <w:tcW w:w="0" w:type="auto"/>
            <w:vAlign w:val="center"/>
          </w:tcPr>
          <w:p w14:paraId="3E5B87C3" w14:textId="77777777" w:rsidR="00355905" w:rsidRPr="00355905" w:rsidRDefault="00355905" w:rsidP="00355905">
            <w:r w:rsidRPr="00355905">
              <w:t>Main limb/yoke cross section</w:t>
            </w:r>
          </w:p>
        </w:tc>
        <w:tc>
          <w:tcPr>
            <w:tcW w:w="0" w:type="auto"/>
            <w:vAlign w:val="center"/>
          </w:tcPr>
          <w:p w14:paraId="58742911" w14:textId="77777777" w:rsidR="00355905" w:rsidRPr="00355905" w:rsidRDefault="00355905" w:rsidP="00355905">
            <w:r w:rsidRPr="00355905">
              <w:t>cm2</w:t>
            </w:r>
          </w:p>
        </w:tc>
        <w:tc>
          <w:tcPr>
            <w:tcW w:w="0" w:type="auto"/>
            <w:vAlign w:val="center"/>
          </w:tcPr>
          <w:p w14:paraId="7B585A39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078A2FE0" w14:textId="77777777" w:rsidR="00355905" w:rsidRPr="00355905" w:rsidRDefault="00355905" w:rsidP="00355905"/>
        </w:tc>
      </w:tr>
      <w:tr w:rsidR="00355905" w:rsidRPr="00355905" w14:paraId="5D004B0D" w14:textId="77777777" w:rsidTr="004C5414">
        <w:tc>
          <w:tcPr>
            <w:tcW w:w="0" w:type="auto"/>
            <w:vAlign w:val="center"/>
          </w:tcPr>
          <w:p w14:paraId="5B544BB6" w14:textId="77777777" w:rsidR="00355905" w:rsidRPr="00355905" w:rsidRDefault="00355905" w:rsidP="00355905">
            <w:r w:rsidRPr="00355905">
              <w:t>2.19.6</w:t>
            </w:r>
          </w:p>
        </w:tc>
        <w:tc>
          <w:tcPr>
            <w:tcW w:w="0" w:type="auto"/>
            <w:vAlign w:val="center"/>
          </w:tcPr>
          <w:p w14:paraId="4BE95AC3" w14:textId="77777777" w:rsidR="00355905" w:rsidRPr="00355905" w:rsidRDefault="00355905" w:rsidP="00355905">
            <w:r w:rsidRPr="00355905">
              <w:t>Current density at rated power and voltage</w:t>
            </w:r>
          </w:p>
        </w:tc>
        <w:tc>
          <w:tcPr>
            <w:tcW w:w="0" w:type="auto"/>
            <w:vAlign w:val="center"/>
          </w:tcPr>
          <w:p w14:paraId="524BB5EB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D8ED25C" w14:textId="77777777" w:rsidR="00355905" w:rsidRPr="00355905" w:rsidRDefault="00355905" w:rsidP="00355905"/>
        </w:tc>
        <w:tc>
          <w:tcPr>
            <w:tcW w:w="0" w:type="auto"/>
          </w:tcPr>
          <w:p w14:paraId="2B28F308" w14:textId="77777777" w:rsidR="00355905" w:rsidRPr="00355905" w:rsidRDefault="00355905" w:rsidP="00355905"/>
        </w:tc>
      </w:tr>
      <w:tr w:rsidR="00355905" w:rsidRPr="00355905" w14:paraId="7906A441" w14:textId="77777777" w:rsidTr="004C5414">
        <w:tc>
          <w:tcPr>
            <w:tcW w:w="0" w:type="auto"/>
            <w:vAlign w:val="center"/>
          </w:tcPr>
          <w:p w14:paraId="6F4C270F" w14:textId="77777777" w:rsidR="00355905" w:rsidRPr="00355905" w:rsidRDefault="00355905" w:rsidP="00355905">
            <w:r w:rsidRPr="00355905">
              <w:t>2.19.6.1</w:t>
            </w:r>
          </w:p>
        </w:tc>
        <w:tc>
          <w:tcPr>
            <w:tcW w:w="0" w:type="auto"/>
            <w:vAlign w:val="center"/>
          </w:tcPr>
          <w:p w14:paraId="57835585" w14:textId="77777777" w:rsidR="00355905" w:rsidRPr="00355905" w:rsidRDefault="00355905" w:rsidP="00355905">
            <w:r w:rsidRPr="00355905">
              <w:t>HV winding</w:t>
            </w:r>
          </w:p>
        </w:tc>
        <w:tc>
          <w:tcPr>
            <w:tcW w:w="0" w:type="auto"/>
            <w:vAlign w:val="center"/>
          </w:tcPr>
          <w:p w14:paraId="6474BEE2" w14:textId="77777777" w:rsidR="00355905" w:rsidRPr="00355905" w:rsidRDefault="00355905" w:rsidP="00355905">
            <w:r w:rsidRPr="00355905">
              <w:t>A/mm2</w:t>
            </w:r>
          </w:p>
        </w:tc>
        <w:tc>
          <w:tcPr>
            <w:tcW w:w="0" w:type="auto"/>
            <w:vAlign w:val="center"/>
          </w:tcPr>
          <w:p w14:paraId="6DCBCFB2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3EEBD993" w14:textId="77777777" w:rsidR="00355905" w:rsidRPr="00355905" w:rsidRDefault="00355905" w:rsidP="00355905"/>
        </w:tc>
      </w:tr>
      <w:tr w:rsidR="00355905" w:rsidRPr="00355905" w14:paraId="31939DEA" w14:textId="77777777" w:rsidTr="004C5414">
        <w:tc>
          <w:tcPr>
            <w:tcW w:w="0" w:type="auto"/>
            <w:vAlign w:val="center"/>
          </w:tcPr>
          <w:p w14:paraId="0ED8593D" w14:textId="77777777" w:rsidR="00355905" w:rsidRPr="00355905" w:rsidRDefault="00355905" w:rsidP="00355905">
            <w:r w:rsidRPr="00355905">
              <w:t>2.19.6.2</w:t>
            </w:r>
          </w:p>
        </w:tc>
        <w:tc>
          <w:tcPr>
            <w:tcW w:w="0" w:type="auto"/>
            <w:vAlign w:val="center"/>
          </w:tcPr>
          <w:p w14:paraId="1CE423F2" w14:textId="77777777" w:rsidR="00355905" w:rsidRPr="00355905" w:rsidRDefault="00355905" w:rsidP="00355905">
            <w:r w:rsidRPr="00355905">
              <w:t>LV winding</w:t>
            </w:r>
          </w:p>
        </w:tc>
        <w:tc>
          <w:tcPr>
            <w:tcW w:w="0" w:type="auto"/>
            <w:vAlign w:val="center"/>
          </w:tcPr>
          <w:p w14:paraId="7743C9E3" w14:textId="77777777" w:rsidR="00355905" w:rsidRPr="00355905" w:rsidRDefault="00355905" w:rsidP="00355905">
            <w:r w:rsidRPr="00355905">
              <w:t>A/mm2</w:t>
            </w:r>
          </w:p>
        </w:tc>
        <w:tc>
          <w:tcPr>
            <w:tcW w:w="0" w:type="auto"/>
            <w:vAlign w:val="center"/>
          </w:tcPr>
          <w:p w14:paraId="7EA4F489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9461B57" w14:textId="77777777" w:rsidR="00355905" w:rsidRPr="00355905" w:rsidRDefault="00355905" w:rsidP="00355905"/>
        </w:tc>
      </w:tr>
      <w:tr w:rsidR="00355905" w:rsidRPr="00355905" w14:paraId="55406B0E" w14:textId="77777777" w:rsidTr="004C5414">
        <w:tc>
          <w:tcPr>
            <w:tcW w:w="0" w:type="auto"/>
            <w:vAlign w:val="center"/>
          </w:tcPr>
          <w:p w14:paraId="071DF486" w14:textId="77777777" w:rsidR="00355905" w:rsidRPr="00355905" w:rsidRDefault="00355905" w:rsidP="00355905">
            <w:r w:rsidRPr="00355905">
              <w:t>2.19.7</w:t>
            </w:r>
          </w:p>
        </w:tc>
        <w:tc>
          <w:tcPr>
            <w:tcW w:w="0" w:type="auto"/>
            <w:vAlign w:val="center"/>
          </w:tcPr>
          <w:p w14:paraId="233A7C58" w14:textId="77777777" w:rsidR="00355905" w:rsidRPr="00355905" w:rsidRDefault="00355905" w:rsidP="00355905">
            <w:r w:rsidRPr="00355905">
              <w:t>Current density at rated short circuit current</w:t>
            </w:r>
          </w:p>
        </w:tc>
        <w:tc>
          <w:tcPr>
            <w:tcW w:w="0" w:type="auto"/>
            <w:vAlign w:val="center"/>
          </w:tcPr>
          <w:p w14:paraId="15C0F046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5CE58AA" w14:textId="77777777" w:rsidR="00355905" w:rsidRPr="00355905" w:rsidRDefault="00355905" w:rsidP="00355905"/>
        </w:tc>
        <w:tc>
          <w:tcPr>
            <w:tcW w:w="0" w:type="auto"/>
          </w:tcPr>
          <w:p w14:paraId="782C442D" w14:textId="77777777" w:rsidR="00355905" w:rsidRPr="00355905" w:rsidRDefault="00355905" w:rsidP="00355905"/>
        </w:tc>
      </w:tr>
      <w:tr w:rsidR="00355905" w:rsidRPr="00355905" w14:paraId="5E03655D" w14:textId="77777777" w:rsidTr="004C5414">
        <w:tc>
          <w:tcPr>
            <w:tcW w:w="0" w:type="auto"/>
            <w:vAlign w:val="center"/>
          </w:tcPr>
          <w:p w14:paraId="2357E9E7" w14:textId="77777777" w:rsidR="00355905" w:rsidRPr="00355905" w:rsidRDefault="00355905" w:rsidP="00355905">
            <w:r w:rsidRPr="00355905">
              <w:t>2.19.7.1</w:t>
            </w:r>
          </w:p>
        </w:tc>
        <w:tc>
          <w:tcPr>
            <w:tcW w:w="0" w:type="auto"/>
            <w:vAlign w:val="center"/>
          </w:tcPr>
          <w:p w14:paraId="7EB51962" w14:textId="77777777" w:rsidR="00355905" w:rsidRPr="00355905" w:rsidRDefault="00355905" w:rsidP="00355905">
            <w:r w:rsidRPr="00355905">
              <w:t>HV winding</w:t>
            </w:r>
          </w:p>
        </w:tc>
        <w:tc>
          <w:tcPr>
            <w:tcW w:w="0" w:type="auto"/>
            <w:vAlign w:val="center"/>
          </w:tcPr>
          <w:p w14:paraId="049BB5F9" w14:textId="77777777" w:rsidR="00355905" w:rsidRPr="00355905" w:rsidRDefault="00355905" w:rsidP="00355905">
            <w:r w:rsidRPr="00355905">
              <w:t>A/mm2</w:t>
            </w:r>
          </w:p>
        </w:tc>
        <w:tc>
          <w:tcPr>
            <w:tcW w:w="0" w:type="auto"/>
            <w:vAlign w:val="center"/>
          </w:tcPr>
          <w:p w14:paraId="64A0BE30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05AD2224" w14:textId="77777777" w:rsidR="00355905" w:rsidRPr="00355905" w:rsidRDefault="00355905" w:rsidP="00355905"/>
        </w:tc>
      </w:tr>
      <w:tr w:rsidR="00355905" w:rsidRPr="00355905" w14:paraId="34BE7CEE" w14:textId="77777777" w:rsidTr="004C5414">
        <w:tc>
          <w:tcPr>
            <w:tcW w:w="0" w:type="auto"/>
            <w:vAlign w:val="center"/>
          </w:tcPr>
          <w:p w14:paraId="43549A05" w14:textId="77777777" w:rsidR="00355905" w:rsidRPr="00355905" w:rsidRDefault="00355905" w:rsidP="00355905">
            <w:r w:rsidRPr="00355905">
              <w:t>2.19.7.2</w:t>
            </w:r>
          </w:p>
        </w:tc>
        <w:tc>
          <w:tcPr>
            <w:tcW w:w="0" w:type="auto"/>
            <w:vAlign w:val="center"/>
          </w:tcPr>
          <w:p w14:paraId="1FA5879D" w14:textId="77777777" w:rsidR="00355905" w:rsidRPr="00355905" w:rsidRDefault="00355905" w:rsidP="00355905">
            <w:r w:rsidRPr="00355905">
              <w:t>LV winding</w:t>
            </w:r>
          </w:p>
        </w:tc>
        <w:tc>
          <w:tcPr>
            <w:tcW w:w="0" w:type="auto"/>
            <w:vAlign w:val="center"/>
          </w:tcPr>
          <w:p w14:paraId="2C5044B0" w14:textId="77777777" w:rsidR="00355905" w:rsidRPr="00355905" w:rsidRDefault="00355905" w:rsidP="00355905">
            <w:r w:rsidRPr="00355905">
              <w:t>A/mm2</w:t>
            </w:r>
          </w:p>
        </w:tc>
        <w:tc>
          <w:tcPr>
            <w:tcW w:w="0" w:type="auto"/>
            <w:vAlign w:val="center"/>
          </w:tcPr>
          <w:p w14:paraId="1E67E5B0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2E34AEF" w14:textId="77777777" w:rsidR="00355905" w:rsidRPr="00355905" w:rsidRDefault="00355905" w:rsidP="00355905"/>
        </w:tc>
      </w:tr>
      <w:tr w:rsidR="00355905" w:rsidRPr="00355905" w14:paraId="3A082448" w14:textId="77777777" w:rsidTr="004C5414">
        <w:tc>
          <w:tcPr>
            <w:tcW w:w="0" w:type="auto"/>
            <w:shd w:val="clear" w:color="auto" w:fill="F2F2F2"/>
            <w:vAlign w:val="center"/>
          </w:tcPr>
          <w:p w14:paraId="0ACB8297" w14:textId="77777777" w:rsidR="00355905" w:rsidRPr="00355905" w:rsidRDefault="00355905" w:rsidP="00355905">
            <w:r w:rsidRPr="00355905">
              <w:t>2.20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C5DA350" w14:textId="77777777" w:rsidR="00355905" w:rsidRPr="00355905" w:rsidRDefault="00355905" w:rsidP="00355905">
            <w:r w:rsidRPr="00355905">
              <w:t>Thickness of transformer plates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F4F0056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44CCDFFF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02BA241D" w14:textId="77777777" w:rsidR="00355905" w:rsidRPr="00355905" w:rsidRDefault="00355905" w:rsidP="00355905"/>
        </w:tc>
      </w:tr>
      <w:tr w:rsidR="00355905" w:rsidRPr="00355905" w14:paraId="50B0A7A0" w14:textId="77777777" w:rsidTr="004C5414">
        <w:tc>
          <w:tcPr>
            <w:tcW w:w="0" w:type="auto"/>
            <w:vAlign w:val="center"/>
          </w:tcPr>
          <w:p w14:paraId="6564BD64" w14:textId="77777777" w:rsidR="00355905" w:rsidRPr="00355905" w:rsidRDefault="00355905" w:rsidP="00355905">
            <w:r w:rsidRPr="00355905">
              <w:lastRenderedPageBreak/>
              <w:t>2.20.1</w:t>
            </w:r>
          </w:p>
        </w:tc>
        <w:tc>
          <w:tcPr>
            <w:tcW w:w="0" w:type="auto"/>
            <w:vAlign w:val="center"/>
          </w:tcPr>
          <w:p w14:paraId="64C29100" w14:textId="77777777" w:rsidR="00355905" w:rsidRPr="00355905" w:rsidRDefault="00355905" w:rsidP="00355905">
            <w:r w:rsidRPr="00355905">
              <w:t>Tank</w:t>
            </w:r>
          </w:p>
        </w:tc>
        <w:tc>
          <w:tcPr>
            <w:tcW w:w="0" w:type="auto"/>
            <w:vAlign w:val="center"/>
          </w:tcPr>
          <w:p w14:paraId="17418784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47F8969D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26B6DFB3" w14:textId="77777777" w:rsidR="00355905" w:rsidRPr="00355905" w:rsidRDefault="00355905" w:rsidP="00355905"/>
        </w:tc>
      </w:tr>
      <w:tr w:rsidR="00355905" w:rsidRPr="00355905" w14:paraId="7F6403EE" w14:textId="77777777" w:rsidTr="004C5414">
        <w:tc>
          <w:tcPr>
            <w:tcW w:w="0" w:type="auto"/>
            <w:vAlign w:val="center"/>
          </w:tcPr>
          <w:p w14:paraId="241B778C" w14:textId="77777777" w:rsidR="00355905" w:rsidRPr="00355905" w:rsidRDefault="00355905" w:rsidP="00355905">
            <w:r w:rsidRPr="00355905">
              <w:t>2.20.2</w:t>
            </w:r>
          </w:p>
        </w:tc>
        <w:tc>
          <w:tcPr>
            <w:tcW w:w="0" w:type="auto"/>
            <w:vAlign w:val="center"/>
          </w:tcPr>
          <w:p w14:paraId="4CC60835" w14:textId="77777777" w:rsidR="00355905" w:rsidRPr="00355905" w:rsidRDefault="00355905" w:rsidP="00355905">
            <w:r w:rsidRPr="00355905">
              <w:t>Sides</w:t>
            </w:r>
          </w:p>
        </w:tc>
        <w:tc>
          <w:tcPr>
            <w:tcW w:w="0" w:type="auto"/>
            <w:vAlign w:val="center"/>
          </w:tcPr>
          <w:p w14:paraId="6435A4A1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78F9AA59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D090DD2" w14:textId="77777777" w:rsidR="00355905" w:rsidRPr="00355905" w:rsidRDefault="00355905" w:rsidP="00355905"/>
        </w:tc>
      </w:tr>
      <w:tr w:rsidR="00355905" w:rsidRPr="00355905" w14:paraId="5F446E3F" w14:textId="77777777" w:rsidTr="004C5414">
        <w:tc>
          <w:tcPr>
            <w:tcW w:w="0" w:type="auto"/>
            <w:vAlign w:val="center"/>
          </w:tcPr>
          <w:p w14:paraId="3AF7CF13" w14:textId="77777777" w:rsidR="00355905" w:rsidRPr="00355905" w:rsidRDefault="00355905" w:rsidP="00355905">
            <w:r w:rsidRPr="00355905">
              <w:t>2.20.3</w:t>
            </w:r>
          </w:p>
        </w:tc>
        <w:tc>
          <w:tcPr>
            <w:tcW w:w="0" w:type="auto"/>
            <w:vAlign w:val="center"/>
          </w:tcPr>
          <w:p w14:paraId="4FCFF16E" w14:textId="77777777" w:rsidR="00355905" w:rsidRPr="00355905" w:rsidRDefault="00355905" w:rsidP="00355905">
            <w:r w:rsidRPr="00355905">
              <w:t>Bottom</w:t>
            </w:r>
          </w:p>
        </w:tc>
        <w:tc>
          <w:tcPr>
            <w:tcW w:w="0" w:type="auto"/>
            <w:vAlign w:val="center"/>
          </w:tcPr>
          <w:p w14:paraId="776DE784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4E57BBFF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6D40805" w14:textId="77777777" w:rsidR="00355905" w:rsidRPr="00355905" w:rsidRDefault="00355905" w:rsidP="00355905"/>
        </w:tc>
      </w:tr>
      <w:tr w:rsidR="00355905" w:rsidRPr="00355905" w14:paraId="5925C9A5" w14:textId="77777777" w:rsidTr="004C5414">
        <w:tc>
          <w:tcPr>
            <w:tcW w:w="0" w:type="auto"/>
            <w:vAlign w:val="center"/>
          </w:tcPr>
          <w:p w14:paraId="5F465D32" w14:textId="77777777" w:rsidR="00355905" w:rsidRPr="00355905" w:rsidRDefault="00355905" w:rsidP="00355905">
            <w:r w:rsidRPr="00355905">
              <w:t>2.20.4</w:t>
            </w:r>
          </w:p>
        </w:tc>
        <w:tc>
          <w:tcPr>
            <w:tcW w:w="0" w:type="auto"/>
            <w:vAlign w:val="center"/>
          </w:tcPr>
          <w:p w14:paraId="2972401A" w14:textId="77777777" w:rsidR="00355905" w:rsidRPr="00355905" w:rsidRDefault="00355905" w:rsidP="00355905">
            <w:r w:rsidRPr="00355905">
              <w:t>Radiator plates</w:t>
            </w:r>
          </w:p>
        </w:tc>
        <w:tc>
          <w:tcPr>
            <w:tcW w:w="0" w:type="auto"/>
            <w:vAlign w:val="center"/>
          </w:tcPr>
          <w:p w14:paraId="1F11DF5E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0BB2DC4A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67B9ACC4" w14:textId="77777777" w:rsidR="00355905" w:rsidRPr="00355905" w:rsidRDefault="00355905" w:rsidP="00355905"/>
        </w:tc>
      </w:tr>
      <w:tr w:rsidR="00355905" w:rsidRPr="00355905" w14:paraId="7BE27AAF" w14:textId="77777777" w:rsidTr="004C5414">
        <w:tc>
          <w:tcPr>
            <w:tcW w:w="0" w:type="auto"/>
            <w:shd w:val="clear" w:color="auto" w:fill="F2F2F2"/>
            <w:vAlign w:val="center"/>
          </w:tcPr>
          <w:p w14:paraId="19B5B51B" w14:textId="77777777" w:rsidR="00355905" w:rsidRPr="00355905" w:rsidRDefault="00355905" w:rsidP="00355905">
            <w:r w:rsidRPr="00355905">
              <w:t>2.21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AF19171" w14:textId="77777777" w:rsidR="00355905" w:rsidRPr="00355905" w:rsidRDefault="00355905" w:rsidP="00355905">
            <w:r w:rsidRPr="00355905">
              <w:t>Bushings (HV/LV)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0658493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619BE43A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348F6355" w14:textId="77777777" w:rsidR="00355905" w:rsidRPr="00355905" w:rsidRDefault="00355905" w:rsidP="00355905"/>
        </w:tc>
      </w:tr>
      <w:tr w:rsidR="00355905" w:rsidRPr="00355905" w14:paraId="7A19B7FB" w14:textId="77777777" w:rsidTr="004C5414">
        <w:tc>
          <w:tcPr>
            <w:tcW w:w="0" w:type="auto"/>
            <w:vAlign w:val="center"/>
          </w:tcPr>
          <w:p w14:paraId="3A897E5D" w14:textId="77777777" w:rsidR="00355905" w:rsidRPr="00355905" w:rsidRDefault="00355905" w:rsidP="00355905">
            <w:r w:rsidRPr="00355905">
              <w:t>2.21.1</w:t>
            </w:r>
          </w:p>
        </w:tc>
        <w:tc>
          <w:tcPr>
            <w:tcW w:w="0" w:type="auto"/>
            <w:vAlign w:val="center"/>
          </w:tcPr>
          <w:p w14:paraId="47C19A1D" w14:textId="77777777" w:rsidR="00355905" w:rsidRPr="00355905" w:rsidRDefault="00355905" w:rsidP="00355905">
            <w:r w:rsidRPr="00355905">
              <w:t>Manufacturer &amp; country</w:t>
            </w:r>
          </w:p>
        </w:tc>
        <w:tc>
          <w:tcPr>
            <w:tcW w:w="0" w:type="auto"/>
            <w:vAlign w:val="center"/>
          </w:tcPr>
          <w:p w14:paraId="69422CB0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AB95A31" w14:textId="77777777" w:rsidR="00355905" w:rsidRPr="00355905" w:rsidRDefault="00355905" w:rsidP="00355905"/>
        </w:tc>
        <w:tc>
          <w:tcPr>
            <w:tcW w:w="0" w:type="auto"/>
          </w:tcPr>
          <w:p w14:paraId="23C5E61D" w14:textId="77777777" w:rsidR="00355905" w:rsidRPr="00355905" w:rsidRDefault="00355905" w:rsidP="00355905"/>
        </w:tc>
      </w:tr>
      <w:tr w:rsidR="00355905" w:rsidRPr="00355905" w14:paraId="2AB54EEF" w14:textId="77777777" w:rsidTr="004C5414">
        <w:tc>
          <w:tcPr>
            <w:tcW w:w="0" w:type="auto"/>
            <w:vAlign w:val="center"/>
          </w:tcPr>
          <w:p w14:paraId="47B40308" w14:textId="77777777" w:rsidR="00355905" w:rsidRPr="00355905" w:rsidRDefault="00355905" w:rsidP="00355905">
            <w:r w:rsidRPr="00355905">
              <w:t>2.21.2</w:t>
            </w:r>
          </w:p>
        </w:tc>
        <w:tc>
          <w:tcPr>
            <w:tcW w:w="0" w:type="auto"/>
            <w:vAlign w:val="center"/>
          </w:tcPr>
          <w:p w14:paraId="5FE524A5" w14:textId="77777777" w:rsidR="00355905" w:rsidRPr="00355905" w:rsidRDefault="00355905" w:rsidP="00355905">
            <w:r w:rsidRPr="00355905">
              <w:t xml:space="preserve">External creepage distance </w:t>
            </w:r>
          </w:p>
        </w:tc>
        <w:tc>
          <w:tcPr>
            <w:tcW w:w="0" w:type="auto"/>
            <w:vAlign w:val="center"/>
          </w:tcPr>
          <w:p w14:paraId="74BBA681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5DEF9786" w14:textId="77777777" w:rsidR="00355905" w:rsidRPr="00355905" w:rsidRDefault="00355905" w:rsidP="00355905">
            <w:r w:rsidRPr="00355905">
              <w:t>min (1116)</w:t>
            </w:r>
          </w:p>
        </w:tc>
        <w:tc>
          <w:tcPr>
            <w:tcW w:w="0" w:type="auto"/>
          </w:tcPr>
          <w:p w14:paraId="4B94E8D7" w14:textId="77777777" w:rsidR="00355905" w:rsidRPr="00355905" w:rsidRDefault="00355905" w:rsidP="00355905"/>
        </w:tc>
      </w:tr>
      <w:tr w:rsidR="00355905" w:rsidRPr="00355905" w14:paraId="166D1A2D" w14:textId="77777777" w:rsidTr="004C5414">
        <w:tc>
          <w:tcPr>
            <w:tcW w:w="0" w:type="auto"/>
            <w:vAlign w:val="center"/>
          </w:tcPr>
          <w:p w14:paraId="08A1DD9A" w14:textId="77777777" w:rsidR="00355905" w:rsidRPr="00355905" w:rsidRDefault="00355905" w:rsidP="00355905">
            <w:r w:rsidRPr="00355905">
              <w:t>2.21.3</w:t>
            </w:r>
          </w:p>
        </w:tc>
        <w:tc>
          <w:tcPr>
            <w:tcW w:w="0" w:type="auto"/>
            <w:vAlign w:val="center"/>
          </w:tcPr>
          <w:p w14:paraId="44BF07F4" w14:textId="77777777" w:rsidR="00355905" w:rsidRPr="00355905" w:rsidRDefault="00355905" w:rsidP="00355905">
            <w:r w:rsidRPr="00355905">
              <w:t>Protected creepage distance</w:t>
            </w:r>
          </w:p>
        </w:tc>
        <w:tc>
          <w:tcPr>
            <w:tcW w:w="0" w:type="auto"/>
            <w:vAlign w:val="center"/>
          </w:tcPr>
          <w:p w14:paraId="6FA0FF84" w14:textId="77777777" w:rsidR="00355905" w:rsidRPr="00355905" w:rsidRDefault="00355905" w:rsidP="00355905">
            <w:r w:rsidRPr="00355905">
              <w:t>mm</w:t>
            </w:r>
          </w:p>
        </w:tc>
        <w:tc>
          <w:tcPr>
            <w:tcW w:w="0" w:type="auto"/>
            <w:vAlign w:val="center"/>
          </w:tcPr>
          <w:p w14:paraId="0E777007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71186CD" w14:textId="77777777" w:rsidR="00355905" w:rsidRPr="00355905" w:rsidRDefault="00355905" w:rsidP="00355905"/>
        </w:tc>
      </w:tr>
      <w:tr w:rsidR="00355905" w:rsidRPr="00355905" w14:paraId="120D4171" w14:textId="77777777" w:rsidTr="004C5414">
        <w:tc>
          <w:tcPr>
            <w:tcW w:w="0" w:type="auto"/>
            <w:vAlign w:val="center"/>
          </w:tcPr>
          <w:p w14:paraId="7291F08F" w14:textId="77777777" w:rsidR="00355905" w:rsidRPr="00355905" w:rsidRDefault="00355905" w:rsidP="00355905">
            <w:r w:rsidRPr="00355905">
              <w:t>2.21.4</w:t>
            </w:r>
          </w:p>
        </w:tc>
        <w:tc>
          <w:tcPr>
            <w:tcW w:w="0" w:type="auto"/>
            <w:vAlign w:val="center"/>
          </w:tcPr>
          <w:p w14:paraId="63C69156" w14:textId="77777777" w:rsidR="00355905" w:rsidRPr="00355905" w:rsidRDefault="00355905" w:rsidP="00355905">
            <w:r w:rsidRPr="00355905">
              <w:t>Rated normal</w:t>
            </w:r>
          </w:p>
        </w:tc>
        <w:tc>
          <w:tcPr>
            <w:tcW w:w="0" w:type="auto"/>
            <w:vAlign w:val="center"/>
          </w:tcPr>
          <w:p w14:paraId="53C285F4" w14:textId="77777777" w:rsidR="00355905" w:rsidRPr="00355905" w:rsidRDefault="00355905" w:rsidP="00355905">
            <w:r w:rsidRPr="00355905">
              <w:t>A</w:t>
            </w:r>
          </w:p>
        </w:tc>
        <w:tc>
          <w:tcPr>
            <w:tcW w:w="0" w:type="auto"/>
            <w:vAlign w:val="center"/>
          </w:tcPr>
          <w:p w14:paraId="6899C930" w14:textId="77777777" w:rsidR="00355905" w:rsidRPr="00355905" w:rsidRDefault="00355905" w:rsidP="00355905">
            <w:r w:rsidRPr="00355905">
              <w:t>5\420</w:t>
            </w:r>
          </w:p>
        </w:tc>
        <w:tc>
          <w:tcPr>
            <w:tcW w:w="0" w:type="auto"/>
          </w:tcPr>
          <w:p w14:paraId="6EC837B0" w14:textId="77777777" w:rsidR="00355905" w:rsidRPr="00355905" w:rsidRDefault="00355905" w:rsidP="00355905"/>
        </w:tc>
      </w:tr>
      <w:tr w:rsidR="00355905" w:rsidRPr="00355905" w14:paraId="6A14D0C8" w14:textId="77777777" w:rsidTr="004C5414">
        <w:tc>
          <w:tcPr>
            <w:tcW w:w="0" w:type="auto"/>
            <w:vAlign w:val="center"/>
          </w:tcPr>
          <w:p w14:paraId="2194521C" w14:textId="77777777" w:rsidR="00355905" w:rsidRPr="00355905" w:rsidRDefault="00355905" w:rsidP="00355905">
            <w:r w:rsidRPr="00355905">
              <w:t>2.21.5</w:t>
            </w:r>
          </w:p>
        </w:tc>
        <w:tc>
          <w:tcPr>
            <w:tcW w:w="0" w:type="auto"/>
            <w:vAlign w:val="center"/>
          </w:tcPr>
          <w:p w14:paraId="521ECFA4" w14:textId="77777777" w:rsidR="00355905" w:rsidRPr="00355905" w:rsidRDefault="00355905" w:rsidP="00355905">
            <w:r w:rsidRPr="00355905">
              <w:t>Short circuit current (HV)</w:t>
            </w:r>
          </w:p>
        </w:tc>
        <w:tc>
          <w:tcPr>
            <w:tcW w:w="0" w:type="auto"/>
            <w:vAlign w:val="center"/>
          </w:tcPr>
          <w:p w14:paraId="0310ADC2" w14:textId="77777777" w:rsidR="00355905" w:rsidRPr="00355905" w:rsidRDefault="00355905" w:rsidP="00355905">
            <w:r w:rsidRPr="00355905">
              <w:t>kA</w:t>
            </w:r>
          </w:p>
        </w:tc>
        <w:tc>
          <w:tcPr>
            <w:tcW w:w="0" w:type="auto"/>
            <w:vAlign w:val="center"/>
          </w:tcPr>
          <w:p w14:paraId="31E6A386" w14:textId="77777777" w:rsidR="00355905" w:rsidRPr="00355905" w:rsidRDefault="00355905" w:rsidP="00355905">
            <w:r w:rsidRPr="00355905">
              <w:t>25</w:t>
            </w:r>
          </w:p>
        </w:tc>
        <w:tc>
          <w:tcPr>
            <w:tcW w:w="0" w:type="auto"/>
          </w:tcPr>
          <w:p w14:paraId="781C206C" w14:textId="77777777" w:rsidR="00355905" w:rsidRPr="00355905" w:rsidRDefault="00355905" w:rsidP="00355905"/>
        </w:tc>
      </w:tr>
      <w:tr w:rsidR="00355905" w:rsidRPr="00355905" w14:paraId="65720FDE" w14:textId="77777777" w:rsidTr="004C5414">
        <w:tc>
          <w:tcPr>
            <w:tcW w:w="0" w:type="auto"/>
            <w:vAlign w:val="center"/>
          </w:tcPr>
          <w:p w14:paraId="3B9A8B1B" w14:textId="77777777" w:rsidR="00355905" w:rsidRPr="00355905" w:rsidRDefault="00355905" w:rsidP="00355905">
            <w:r w:rsidRPr="00355905">
              <w:t>2.21.6</w:t>
            </w:r>
          </w:p>
        </w:tc>
        <w:tc>
          <w:tcPr>
            <w:tcW w:w="0" w:type="auto"/>
            <w:vAlign w:val="center"/>
          </w:tcPr>
          <w:p w14:paraId="32D76DB7" w14:textId="77777777" w:rsidR="00355905" w:rsidRPr="00355905" w:rsidRDefault="00355905" w:rsidP="00355905">
            <w:r w:rsidRPr="00355905">
              <w:t>Test tap required</w:t>
            </w:r>
          </w:p>
        </w:tc>
        <w:tc>
          <w:tcPr>
            <w:tcW w:w="0" w:type="auto"/>
            <w:vAlign w:val="center"/>
          </w:tcPr>
          <w:p w14:paraId="0D98D655" w14:textId="77777777" w:rsidR="00355905" w:rsidRPr="00355905" w:rsidRDefault="00355905" w:rsidP="00355905">
            <w:r w:rsidRPr="00355905">
              <w:t>Yes/No</w:t>
            </w:r>
          </w:p>
        </w:tc>
        <w:tc>
          <w:tcPr>
            <w:tcW w:w="0" w:type="auto"/>
            <w:vAlign w:val="center"/>
          </w:tcPr>
          <w:p w14:paraId="3B632DFB" w14:textId="77777777" w:rsidR="00355905" w:rsidRPr="00355905" w:rsidRDefault="00355905" w:rsidP="00355905">
            <w:r w:rsidRPr="00355905">
              <w:t>No</w:t>
            </w:r>
          </w:p>
        </w:tc>
        <w:tc>
          <w:tcPr>
            <w:tcW w:w="0" w:type="auto"/>
          </w:tcPr>
          <w:p w14:paraId="66E7CB60" w14:textId="77777777" w:rsidR="00355905" w:rsidRPr="00355905" w:rsidRDefault="00355905" w:rsidP="00355905"/>
        </w:tc>
      </w:tr>
      <w:tr w:rsidR="00355905" w:rsidRPr="00355905" w14:paraId="1F5A36AB" w14:textId="77777777" w:rsidTr="004C5414">
        <w:tc>
          <w:tcPr>
            <w:tcW w:w="0" w:type="auto"/>
            <w:vAlign w:val="center"/>
          </w:tcPr>
          <w:p w14:paraId="63D7AA5D" w14:textId="77777777" w:rsidR="00355905" w:rsidRPr="00355905" w:rsidRDefault="00355905" w:rsidP="00355905">
            <w:r w:rsidRPr="00355905">
              <w:t>2.21.7</w:t>
            </w:r>
          </w:p>
        </w:tc>
        <w:tc>
          <w:tcPr>
            <w:tcW w:w="0" w:type="auto"/>
            <w:vAlign w:val="center"/>
          </w:tcPr>
          <w:p w14:paraId="63AF8F25" w14:textId="77777777" w:rsidR="00355905" w:rsidRPr="00355905" w:rsidRDefault="00355905" w:rsidP="00355905">
            <w:r w:rsidRPr="00355905">
              <w:t>Rated normal/short circuit current for neutral</w:t>
            </w:r>
          </w:p>
        </w:tc>
        <w:tc>
          <w:tcPr>
            <w:tcW w:w="0" w:type="auto"/>
            <w:vAlign w:val="center"/>
          </w:tcPr>
          <w:p w14:paraId="611364B8" w14:textId="77777777" w:rsidR="00355905" w:rsidRPr="00355905" w:rsidRDefault="00355905" w:rsidP="00355905">
            <w:r w:rsidRPr="00355905">
              <w:t>(A/kA)</w:t>
            </w:r>
          </w:p>
        </w:tc>
        <w:tc>
          <w:tcPr>
            <w:tcW w:w="0" w:type="auto"/>
            <w:vAlign w:val="center"/>
          </w:tcPr>
          <w:p w14:paraId="400BBE5C" w14:textId="77777777" w:rsidR="00355905" w:rsidRPr="00355905" w:rsidRDefault="00355905" w:rsidP="00355905"/>
        </w:tc>
        <w:tc>
          <w:tcPr>
            <w:tcW w:w="0" w:type="auto"/>
          </w:tcPr>
          <w:p w14:paraId="1D92AF42" w14:textId="77777777" w:rsidR="00355905" w:rsidRPr="00355905" w:rsidRDefault="00355905" w:rsidP="00355905"/>
        </w:tc>
      </w:tr>
      <w:tr w:rsidR="00355905" w:rsidRPr="00355905" w14:paraId="5A9F867E" w14:textId="77777777" w:rsidTr="004C5414">
        <w:tc>
          <w:tcPr>
            <w:tcW w:w="0" w:type="auto"/>
            <w:vAlign w:val="center"/>
          </w:tcPr>
          <w:p w14:paraId="62F000BB" w14:textId="77777777" w:rsidR="00355905" w:rsidRPr="00355905" w:rsidRDefault="00355905" w:rsidP="00355905">
            <w:r w:rsidRPr="00355905">
              <w:t>2.21.4</w:t>
            </w:r>
          </w:p>
        </w:tc>
        <w:tc>
          <w:tcPr>
            <w:tcW w:w="0" w:type="auto"/>
            <w:vAlign w:val="center"/>
          </w:tcPr>
          <w:p w14:paraId="2C58F222" w14:textId="77777777" w:rsidR="00355905" w:rsidRPr="00355905" w:rsidRDefault="00355905" w:rsidP="00355905">
            <w:r w:rsidRPr="00355905">
              <w:t>Bushing type current transformers (Required)</w:t>
            </w:r>
          </w:p>
        </w:tc>
        <w:tc>
          <w:tcPr>
            <w:tcW w:w="0" w:type="auto"/>
            <w:vAlign w:val="center"/>
          </w:tcPr>
          <w:p w14:paraId="6B4DC0EA" w14:textId="77777777" w:rsidR="00355905" w:rsidRPr="00355905" w:rsidRDefault="00355905" w:rsidP="00355905">
            <w:r w:rsidRPr="00355905">
              <w:t>Yes/No</w:t>
            </w:r>
          </w:p>
        </w:tc>
        <w:tc>
          <w:tcPr>
            <w:tcW w:w="0" w:type="auto"/>
            <w:vAlign w:val="center"/>
          </w:tcPr>
          <w:p w14:paraId="20EEC48D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02F70C4D" w14:textId="77777777" w:rsidR="00355905" w:rsidRPr="00355905" w:rsidRDefault="00355905" w:rsidP="00355905"/>
        </w:tc>
      </w:tr>
      <w:tr w:rsidR="00355905" w:rsidRPr="00355905" w14:paraId="5E35D3AE" w14:textId="77777777" w:rsidTr="004C5414">
        <w:tc>
          <w:tcPr>
            <w:tcW w:w="0" w:type="auto"/>
            <w:vAlign w:val="center"/>
          </w:tcPr>
          <w:p w14:paraId="34F7632C" w14:textId="77777777" w:rsidR="00355905" w:rsidRPr="00355905" w:rsidRDefault="00355905" w:rsidP="00355905">
            <w:r w:rsidRPr="00355905">
              <w:t>2.21.4.1</w:t>
            </w:r>
          </w:p>
        </w:tc>
        <w:tc>
          <w:tcPr>
            <w:tcW w:w="0" w:type="auto"/>
            <w:vAlign w:val="center"/>
          </w:tcPr>
          <w:p w14:paraId="11A45FD6" w14:textId="77777777" w:rsidR="00355905" w:rsidRPr="00355905" w:rsidRDefault="00355905" w:rsidP="00355905">
            <w:r w:rsidRPr="00355905">
              <w:t>No of cores (HV,HVN,LV,LVN)</w:t>
            </w:r>
          </w:p>
        </w:tc>
        <w:tc>
          <w:tcPr>
            <w:tcW w:w="0" w:type="auto"/>
            <w:vAlign w:val="center"/>
          </w:tcPr>
          <w:p w14:paraId="69FD47D7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4B9FEAA" w14:textId="77777777" w:rsidR="00355905" w:rsidRPr="00355905" w:rsidRDefault="00355905" w:rsidP="00355905">
            <w:r w:rsidRPr="00355905">
              <w:t>According to SLD</w:t>
            </w:r>
          </w:p>
        </w:tc>
        <w:tc>
          <w:tcPr>
            <w:tcW w:w="0" w:type="auto"/>
          </w:tcPr>
          <w:p w14:paraId="5E6B8763" w14:textId="77777777" w:rsidR="00355905" w:rsidRPr="00355905" w:rsidRDefault="00355905" w:rsidP="00355905"/>
        </w:tc>
      </w:tr>
      <w:tr w:rsidR="00355905" w:rsidRPr="00355905" w14:paraId="5AC8D9A4" w14:textId="77777777" w:rsidTr="004C5414">
        <w:tc>
          <w:tcPr>
            <w:tcW w:w="0" w:type="auto"/>
            <w:vAlign w:val="center"/>
          </w:tcPr>
          <w:p w14:paraId="52069792" w14:textId="77777777" w:rsidR="00355905" w:rsidRPr="00355905" w:rsidRDefault="00355905" w:rsidP="00355905">
            <w:r w:rsidRPr="00355905">
              <w:t>2.21.4.2</w:t>
            </w:r>
          </w:p>
        </w:tc>
        <w:tc>
          <w:tcPr>
            <w:tcW w:w="0" w:type="auto"/>
            <w:vAlign w:val="center"/>
          </w:tcPr>
          <w:p w14:paraId="61F1A250" w14:textId="77777777" w:rsidR="00355905" w:rsidRPr="00355905" w:rsidRDefault="00355905" w:rsidP="00355905">
            <w:r w:rsidRPr="00355905">
              <w:t xml:space="preserve">Specifications </w:t>
            </w:r>
          </w:p>
        </w:tc>
        <w:tc>
          <w:tcPr>
            <w:tcW w:w="0" w:type="auto"/>
            <w:vAlign w:val="center"/>
          </w:tcPr>
          <w:p w14:paraId="0DECD4F2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51B20162" w14:textId="77777777" w:rsidR="00355905" w:rsidRPr="00355905" w:rsidRDefault="00355905" w:rsidP="00355905">
            <w:r w:rsidRPr="00355905">
              <w:t>According to SLD</w:t>
            </w:r>
          </w:p>
        </w:tc>
        <w:tc>
          <w:tcPr>
            <w:tcW w:w="0" w:type="auto"/>
          </w:tcPr>
          <w:p w14:paraId="34EBF2A8" w14:textId="77777777" w:rsidR="00355905" w:rsidRPr="00355905" w:rsidRDefault="00355905" w:rsidP="00355905"/>
        </w:tc>
      </w:tr>
      <w:tr w:rsidR="00355905" w:rsidRPr="00355905" w14:paraId="766EE1EB" w14:textId="77777777" w:rsidTr="004C5414">
        <w:tc>
          <w:tcPr>
            <w:tcW w:w="0" w:type="auto"/>
            <w:shd w:val="clear" w:color="auto" w:fill="F2F2F2"/>
            <w:vAlign w:val="center"/>
          </w:tcPr>
          <w:p w14:paraId="665254C6" w14:textId="77777777" w:rsidR="00355905" w:rsidRPr="00355905" w:rsidRDefault="00355905" w:rsidP="00355905">
            <w:r w:rsidRPr="00355905">
              <w:t>2.22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F8B14DB" w14:textId="77777777" w:rsidR="00355905" w:rsidRPr="00355905" w:rsidRDefault="00355905" w:rsidP="00355905">
            <w:r w:rsidRPr="00355905">
              <w:t>Type of terminals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5AC091A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03E5E186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25097233" w14:textId="77777777" w:rsidR="00355905" w:rsidRPr="00355905" w:rsidRDefault="00355905" w:rsidP="00355905"/>
        </w:tc>
      </w:tr>
      <w:tr w:rsidR="00355905" w:rsidRPr="00355905" w14:paraId="21518C25" w14:textId="77777777" w:rsidTr="004C5414">
        <w:tc>
          <w:tcPr>
            <w:tcW w:w="0" w:type="auto"/>
            <w:vAlign w:val="center"/>
          </w:tcPr>
          <w:p w14:paraId="16DDFAF2" w14:textId="77777777" w:rsidR="00355905" w:rsidRPr="00355905" w:rsidRDefault="00355905" w:rsidP="00355905">
            <w:r w:rsidRPr="00355905">
              <w:t>2.22.1</w:t>
            </w:r>
          </w:p>
        </w:tc>
        <w:tc>
          <w:tcPr>
            <w:tcW w:w="0" w:type="auto"/>
            <w:vAlign w:val="center"/>
          </w:tcPr>
          <w:p w14:paraId="5CF0D214" w14:textId="77777777" w:rsidR="00355905" w:rsidRPr="00355905" w:rsidRDefault="00355905" w:rsidP="00355905">
            <w:r w:rsidRPr="00355905">
              <w:t>HV</w:t>
            </w:r>
          </w:p>
        </w:tc>
        <w:tc>
          <w:tcPr>
            <w:tcW w:w="0" w:type="auto"/>
            <w:vAlign w:val="center"/>
          </w:tcPr>
          <w:p w14:paraId="1DB84400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1157BB5" w14:textId="77777777" w:rsidR="00355905" w:rsidRPr="00355905" w:rsidRDefault="00355905" w:rsidP="00355905">
            <w:r w:rsidRPr="00355905">
              <w:t>Air bushing</w:t>
            </w:r>
          </w:p>
        </w:tc>
        <w:tc>
          <w:tcPr>
            <w:tcW w:w="0" w:type="auto"/>
          </w:tcPr>
          <w:p w14:paraId="7037A212" w14:textId="77777777" w:rsidR="00355905" w:rsidRPr="00355905" w:rsidRDefault="00355905" w:rsidP="00355905"/>
        </w:tc>
      </w:tr>
      <w:tr w:rsidR="00355905" w:rsidRPr="00355905" w14:paraId="13E3B23C" w14:textId="77777777" w:rsidTr="004C5414">
        <w:tc>
          <w:tcPr>
            <w:tcW w:w="0" w:type="auto"/>
            <w:vAlign w:val="center"/>
          </w:tcPr>
          <w:p w14:paraId="507A27CE" w14:textId="77777777" w:rsidR="00355905" w:rsidRPr="00355905" w:rsidRDefault="00355905" w:rsidP="00355905">
            <w:r w:rsidRPr="00355905">
              <w:t>2.22.2</w:t>
            </w:r>
          </w:p>
        </w:tc>
        <w:tc>
          <w:tcPr>
            <w:tcW w:w="0" w:type="auto"/>
            <w:vAlign w:val="center"/>
          </w:tcPr>
          <w:p w14:paraId="7955E4CC" w14:textId="77777777" w:rsidR="00355905" w:rsidRPr="00355905" w:rsidRDefault="00355905" w:rsidP="00355905">
            <w:r w:rsidRPr="00355905">
              <w:t>LV</w:t>
            </w:r>
          </w:p>
        </w:tc>
        <w:tc>
          <w:tcPr>
            <w:tcW w:w="0" w:type="auto"/>
            <w:vAlign w:val="center"/>
          </w:tcPr>
          <w:p w14:paraId="6F375394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88E3D24" w14:textId="77777777" w:rsidR="00355905" w:rsidRPr="00355905" w:rsidRDefault="00355905" w:rsidP="00355905">
            <w:r w:rsidRPr="00355905">
              <w:t>Cable Box</w:t>
            </w:r>
          </w:p>
        </w:tc>
        <w:tc>
          <w:tcPr>
            <w:tcW w:w="0" w:type="auto"/>
          </w:tcPr>
          <w:p w14:paraId="43CC68F7" w14:textId="77777777" w:rsidR="00355905" w:rsidRPr="00355905" w:rsidRDefault="00355905" w:rsidP="00355905"/>
        </w:tc>
      </w:tr>
      <w:tr w:rsidR="00355905" w:rsidRPr="00355905" w14:paraId="3121AD9C" w14:textId="77777777" w:rsidTr="004C5414">
        <w:tc>
          <w:tcPr>
            <w:tcW w:w="0" w:type="auto"/>
            <w:vAlign w:val="center"/>
          </w:tcPr>
          <w:p w14:paraId="21396DDB" w14:textId="77777777" w:rsidR="00355905" w:rsidRPr="00355905" w:rsidRDefault="00355905" w:rsidP="00355905">
            <w:r w:rsidRPr="00355905">
              <w:lastRenderedPageBreak/>
              <w:t>2.22.3</w:t>
            </w:r>
          </w:p>
        </w:tc>
        <w:tc>
          <w:tcPr>
            <w:tcW w:w="0" w:type="auto"/>
            <w:vAlign w:val="center"/>
          </w:tcPr>
          <w:p w14:paraId="33383E08" w14:textId="77777777" w:rsidR="00355905" w:rsidRPr="00355905" w:rsidRDefault="00355905" w:rsidP="00355905">
            <w:r w:rsidRPr="00355905">
              <w:t>HV-N</w:t>
            </w:r>
          </w:p>
        </w:tc>
        <w:tc>
          <w:tcPr>
            <w:tcW w:w="0" w:type="auto"/>
            <w:vAlign w:val="center"/>
          </w:tcPr>
          <w:p w14:paraId="0FB079B9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003A6642" w14:textId="77777777" w:rsidR="00355905" w:rsidRPr="00355905" w:rsidRDefault="00355905" w:rsidP="00355905">
            <w:r w:rsidRPr="00355905">
              <w:t>Air bushing</w:t>
            </w:r>
          </w:p>
        </w:tc>
        <w:tc>
          <w:tcPr>
            <w:tcW w:w="0" w:type="auto"/>
          </w:tcPr>
          <w:p w14:paraId="5B71A05B" w14:textId="77777777" w:rsidR="00355905" w:rsidRPr="00355905" w:rsidRDefault="00355905" w:rsidP="00355905"/>
        </w:tc>
      </w:tr>
      <w:tr w:rsidR="00355905" w:rsidRPr="00355905" w14:paraId="16D9CB31" w14:textId="77777777" w:rsidTr="004C5414">
        <w:tc>
          <w:tcPr>
            <w:tcW w:w="0" w:type="auto"/>
            <w:vAlign w:val="center"/>
          </w:tcPr>
          <w:p w14:paraId="740E06C5" w14:textId="77777777" w:rsidR="00355905" w:rsidRPr="00355905" w:rsidRDefault="00355905" w:rsidP="00355905">
            <w:r w:rsidRPr="00355905">
              <w:t>2.22.4</w:t>
            </w:r>
          </w:p>
        </w:tc>
        <w:tc>
          <w:tcPr>
            <w:tcW w:w="0" w:type="auto"/>
            <w:vAlign w:val="center"/>
          </w:tcPr>
          <w:p w14:paraId="5926B03F" w14:textId="77777777" w:rsidR="00355905" w:rsidRPr="00355905" w:rsidRDefault="00355905" w:rsidP="00355905">
            <w:r w:rsidRPr="00355905">
              <w:t>LV-N</w:t>
            </w:r>
          </w:p>
        </w:tc>
        <w:tc>
          <w:tcPr>
            <w:tcW w:w="0" w:type="auto"/>
            <w:vAlign w:val="center"/>
          </w:tcPr>
          <w:p w14:paraId="3C444451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1FDB2B1" w14:textId="77777777" w:rsidR="00355905" w:rsidRPr="00355905" w:rsidRDefault="00355905" w:rsidP="00355905">
            <w:r w:rsidRPr="00355905">
              <w:t>Cable Box</w:t>
            </w:r>
          </w:p>
        </w:tc>
        <w:tc>
          <w:tcPr>
            <w:tcW w:w="0" w:type="auto"/>
          </w:tcPr>
          <w:p w14:paraId="1CBCECEC" w14:textId="77777777" w:rsidR="00355905" w:rsidRPr="00355905" w:rsidRDefault="00355905" w:rsidP="00355905"/>
        </w:tc>
      </w:tr>
      <w:tr w:rsidR="00355905" w:rsidRPr="00355905" w14:paraId="07B1AE5A" w14:textId="77777777" w:rsidTr="004C5414">
        <w:tc>
          <w:tcPr>
            <w:tcW w:w="0" w:type="auto"/>
            <w:vAlign w:val="center"/>
          </w:tcPr>
          <w:p w14:paraId="3C54C5C8" w14:textId="77777777" w:rsidR="00355905" w:rsidRPr="00355905" w:rsidRDefault="00355905" w:rsidP="00355905">
            <w:r w:rsidRPr="00355905">
              <w:t>2.22.5</w:t>
            </w:r>
          </w:p>
        </w:tc>
        <w:tc>
          <w:tcPr>
            <w:tcW w:w="0" w:type="auto"/>
            <w:vAlign w:val="center"/>
          </w:tcPr>
          <w:p w14:paraId="1B345F3A" w14:textId="77777777" w:rsidR="00355905" w:rsidRPr="00355905" w:rsidRDefault="00355905" w:rsidP="00355905">
            <w:r w:rsidRPr="00355905">
              <w:t>Filling medium for cable box</w:t>
            </w:r>
          </w:p>
        </w:tc>
        <w:tc>
          <w:tcPr>
            <w:tcW w:w="0" w:type="auto"/>
            <w:vAlign w:val="center"/>
          </w:tcPr>
          <w:p w14:paraId="4335F82E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087EDAD3" w14:textId="77777777" w:rsidR="00355905" w:rsidRPr="00355905" w:rsidRDefault="00355905" w:rsidP="00355905">
            <w:r w:rsidRPr="00355905">
              <w:t>Air</w:t>
            </w:r>
          </w:p>
        </w:tc>
        <w:tc>
          <w:tcPr>
            <w:tcW w:w="0" w:type="auto"/>
          </w:tcPr>
          <w:p w14:paraId="059D8987" w14:textId="77777777" w:rsidR="00355905" w:rsidRPr="00355905" w:rsidRDefault="00355905" w:rsidP="00355905"/>
        </w:tc>
      </w:tr>
      <w:tr w:rsidR="00355905" w:rsidRPr="00355905" w14:paraId="618AD593" w14:textId="77777777" w:rsidTr="004C5414">
        <w:tc>
          <w:tcPr>
            <w:tcW w:w="0" w:type="auto"/>
            <w:shd w:val="clear" w:color="auto" w:fill="F2F2F2"/>
            <w:vAlign w:val="center"/>
          </w:tcPr>
          <w:p w14:paraId="467A6FE9" w14:textId="77777777" w:rsidR="00355905" w:rsidRPr="00355905" w:rsidRDefault="00355905" w:rsidP="00355905">
            <w:r w:rsidRPr="00355905">
              <w:t>2.23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22426D8" w14:textId="77777777" w:rsidR="00355905" w:rsidRPr="00355905" w:rsidRDefault="00355905" w:rsidP="00355905">
            <w:r w:rsidRPr="00355905">
              <w:t>Overall Dimensions (H*W*L)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FF30736" w14:textId="77777777" w:rsidR="00355905" w:rsidRPr="00355905" w:rsidRDefault="00355905" w:rsidP="00355905">
            <w:r w:rsidRPr="00355905">
              <w:t>mm*mm*mm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96854D2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428ACA97" w14:textId="77777777" w:rsidR="00355905" w:rsidRPr="00355905" w:rsidRDefault="00355905" w:rsidP="00355905"/>
        </w:tc>
      </w:tr>
      <w:tr w:rsidR="00355905" w:rsidRPr="00355905" w14:paraId="5979E6F4" w14:textId="77777777" w:rsidTr="004C5414">
        <w:tc>
          <w:tcPr>
            <w:tcW w:w="0" w:type="auto"/>
            <w:shd w:val="clear" w:color="auto" w:fill="F2F2F2"/>
            <w:vAlign w:val="center"/>
          </w:tcPr>
          <w:p w14:paraId="263056A0" w14:textId="77777777" w:rsidR="00355905" w:rsidRPr="00355905" w:rsidRDefault="00355905" w:rsidP="00355905">
            <w:r w:rsidRPr="00355905">
              <w:t>2.24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777F305" w14:textId="77777777" w:rsidR="00355905" w:rsidRPr="00355905" w:rsidRDefault="00355905" w:rsidP="00355905">
            <w:r w:rsidRPr="00355905">
              <w:t>Weights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FB2D7D0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4B0E2DF7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7A0629AE" w14:textId="77777777" w:rsidR="00355905" w:rsidRPr="00355905" w:rsidRDefault="00355905" w:rsidP="00355905"/>
        </w:tc>
      </w:tr>
      <w:tr w:rsidR="00355905" w:rsidRPr="00355905" w14:paraId="148E0C80" w14:textId="77777777" w:rsidTr="004C5414">
        <w:tc>
          <w:tcPr>
            <w:tcW w:w="0" w:type="auto"/>
            <w:vAlign w:val="center"/>
          </w:tcPr>
          <w:p w14:paraId="349E0A77" w14:textId="77777777" w:rsidR="00355905" w:rsidRPr="00355905" w:rsidRDefault="00355905" w:rsidP="00355905">
            <w:r w:rsidRPr="00355905">
              <w:t>2.24.1</w:t>
            </w:r>
          </w:p>
        </w:tc>
        <w:tc>
          <w:tcPr>
            <w:tcW w:w="0" w:type="auto"/>
            <w:vAlign w:val="center"/>
          </w:tcPr>
          <w:p w14:paraId="2E043952" w14:textId="77777777" w:rsidR="00355905" w:rsidRPr="00355905" w:rsidRDefault="00355905" w:rsidP="00355905">
            <w:r w:rsidRPr="00355905">
              <w:t>Core and coils</w:t>
            </w:r>
          </w:p>
        </w:tc>
        <w:tc>
          <w:tcPr>
            <w:tcW w:w="0" w:type="auto"/>
            <w:vAlign w:val="center"/>
          </w:tcPr>
          <w:p w14:paraId="7317BA34" w14:textId="77777777" w:rsidR="00355905" w:rsidRPr="00355905" w:rsidRDefault="00355905" w:rsidP="00355905">
            <w:r w:rsidRPr="00355905">
              <w:t>kg</w:t>
            </w:r>
          </w:p>
        </w:tc>
        <w:tc>
          <w:tcPr>
            <w:tcW w:w="0" w:type="auto"/>
            <w:vAlign w:val="center"/>
          </w:tcPr>
          <w:p w14:paraId="704F5EAA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2FEF90AD" w14:textId="77777777" w:rsidR="00355905" w:rsidRPr="00355905" w:rsidRDefault="00355905" w:rsidP="00355905"/>
        </w:tc>
      </w:tr>
      <w:tr w:rsidR="00355905" w:rsidRPr="00355905" w14:paraId="468F0A4C" w14:textId="77777777" w:rsidTr="004C5414">
        <w:tc>
          <w:tcPr>
            <w:tcW w:w="0" w:type="auto"/>
            <w:vAlign w:val="center"/>
          </w:tcPr>
          <w:p w14:paraId="28824133" w14:textId="77777777" w:rsidR="00355905" w:rsidRPr="00355905" w:rsidRDefault="00355905" w:rsidP="00355905">
            <w:r w:rsidRPr="00355905">
              <w:t>2.24.2</w:t>
            </w:r>
          </w:p>
        </w:tc>
        <w:tc>
          <w:tcPr>
            <w:tcW w:w="0" w:type="auto"/>
            <w:vAlign w:val="center"/>
          </w:tcPr>
          <w:p w14:paraId="280C0BEF" w14:textId="77777777" w:rsidR="00355905" w:rsidRPr="00355905" w:rsidRDefault="00355905" w:rsidP="00355905">
            <w:r w:rsidRPr="00355905">
              <w:t>Tank and fittings</w:t>
            </w:r>
          </w:p>
        </w:tc>
        <w:tc>
          <w:tcPr>
            <w:tcW w:w="0" w:type="auto"/>
            <w:vAlign w:val="center"/>
          </w:tcPr>
          <w:p w14:paraId="71329175" w14:textId="77777777" w:rsidR="00355905" w:rsidRPr="00355905" w:rsidRDefault="00355905" w:rsidP="00355905">
            <w:r w:rsidRPr="00355905">
              <w:t>kg</w:t>
            </w:r>
          </w:p>
        </w:tc>
        <w:tc>
          <w:tcPr>
            <w:tcW w:w="0" w:type="auto"/>
            <w:vAlign w:val="center"/>
          </w:tcPr>
          <w:p w14:paraId="3C033A34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62DCAABD" w14:textId="77777777" w:rsidR="00355905" w:rsidRPr="00355905" w:rsidRDefault="00355905" w:rsidP="00355905"/>
        </w:tc>
      </w:tr>
      <w:tr w:rsidR="00355905" w:rsidRPr="00355905" w14:paraId="7922CC0C" w14:textId="77777777" w:rsidTr="004C5414">
        <w:tc>
          <w:tcPr>
            <w:tcW w:w="0" w:type="auto"/>
            <w:vAlign w:val="center"/>
          </w:tcPr>
          <w:p w14:paraId="788AE630" w14:textId="77777777" w:rsidR="00355905" w:rsidRPr="00355905" w:rsidRDefault="00355905" w:rsidP="00355905">
            <w:r w:rsidRPr="00355905">
              <w:t>2.24.3</w:t>
            </w:r>
          </w:p>
        </w:tc>
        <w:tc>
          <w:tcPr>
            <w:tcW w:w="0" w:type="auto"/>
            <w:vAlign w:val="center"/>
          </w:tcPr>
          <w:p w14:paraId="03ADC4D0" w14:textId="77777777" w:rsidR="00355905" w:rsidRPr="00355905" w:rsidRDefault="00355905" w:rsidP="00355905">
            <w:r w:rsidRPr="00355905">
              <w:t>Weight of oil</w:t>
            </w:r>
          </w:p>
        </w:tc>
        <w:tc>
          <w:tcPr>
            <w:tcW w:w="0" w:type="auto"/>
            <w:vAlign w:val="center"/>
          </w:tcPr>
          <w:p w14:paraId="3C641F54" w14:textId="77777777" w:rsidR="00355905" w:rsidRPr="00355905" w:rsidRDefault="00355905" w:rsidP="00355905">
            <w:r w:rsidRPr="00355905">
              <w:t>kg</w:t>
            </w:r>
          </w:p>
        </w:tc>
        <w:tc>
          <w:tcPr>
            <w:tcW w:w="0" w:type="auto"/>
            <w:vAlign w:val="center"/>
          </w:tcPr>
          <w:p w14:paraId="6812A318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2E07B7CC" w14:textId="77777777" w:rsidR="00355905" w:rsidRPr="00355905" w:rsidRDefault="00355905" w:rsidP="00355905"/>
        </w:tc>
      </w:tr>
      <w:tr w:rsidR="00355905" w:rsidRPr="00355905" w14:paraId="68A765E5" w14:textId="77777777" w:rsidTr="004C5414">
        <w:tc>
          <w:tcPr>
            <w:tcW w:w="0" w:type="auto"/>
            <w:vAlign w:val="center"/>
          </w:tcPr>
          <w:p w14:paraId="46FAD861" w14:textId="77777777" w:rsidR="00355905" w:rsidRPr="00355905" w:rsidRDefault="00355905" w:rsidP="00355905">
            <w:r w:rsidRPr="00355905">
              <w:t>2.24.4</w:t>
            </w:r>
          </w:p>
        </w:tc>
        <w:tc>
          <w:tcPr>
            <w:tcW w:w="0" w:type="auto"/>
            <w:vAlign w:val="center"/>
          </w:tcPr>
          <w:p w14:paraId="204BC9FF" w14:textId="77777777" w:rsidR="00355905" w:rsidRPr="00355905" w:rsidRDefault="00355905" w:rsidP="00355905">
            <w:r w:rsidRPr="00355905">
              <w:t>Total Weight of complete transformer</w:t>
            </w:r>
          </w:p>
        </w:tc>
        <w:tc>
          <w:tcPr>
            <w:tcW w:w="0" w:type="auto"/>
            <w:vAlign w:val="center"/>
          </w:tcPr>
          <w:p w14:paraId="1690FD6D" w14:textId="77777777" w:rsidR="00355905" w:rsidRPr="00355905" w:rsidRDefault="00355905" w:rsidP="00355905">
            <w:r w:rsidRPr="00355905">
              <w:t>kg</w:t>
            </w:r>
          </w:p>
        </w:tc>
        <w:tc>
          <w:tcPr>
            <w:tcW w:w="0" w:type="auto"/>
            <w:vAlign w:val="center"/>
          </w:tcPr>
          <w:p w14:paraId="53570481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4C54B4C2" w14:textId="77777777" w:rsidR="00355905" w:rsidRPr="00355905" w:rsidRDefault="00355905" w:rsidP="00355905"/>
        </w:tc>
      </w:tr>
      <w:tr w:rsidR="00355905" w:rsidRPr="00355905" w14:paraId="16252CD8" w14:textId="77777777" w:rsidTr="004C5414">
        <w:tc>
          <w:tcPr>
            <w:tcW w:w="0" w:type="auto"/>
            <w:shd w:val="clear" w:color="auto" w:fill="F2F2F2"/>
            <w:vAlign w:val="center"/>
          </w:tcPr>
          <w:p w14:paraId="78FCDFD9" w14:textId="77777777" w:rsidR="00355905" w:rsidRPr="00355905" w:rsidRDefault="00355905" w:rsidP="00355905">
            <w:r w:rsidRPr="00355905">
              <w:t>2.25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82489FC" w14:textId="77777777" w:rsidR="00355905" w:rsidRPr="00355905" w:rsidRDefault="00355905" w:rsidP="00355905">
            <w:r w:rsidRPr="00355905">
              <w:t>Regulation at full load and 75°C winding temperature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CCE4FA7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21D2A1F8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289C7AF1" w14:textId="77777777" w:rsidR="00355905" w:rsidRPr="00355905" w:rsidRDefault="00355905" w:rsidP="00355905"/>
        </w:tc>
      </w:tr>
      <w:tr w:rsidR="00355905" w:rsidRPr="00355905" w14:paraId="442A782A" w14:textId="77777777" w:rsidTr="004C5414">
        <w:tc>
          <w:tcPr>
            <w:tcW w:w="0" w:type="auto"/>
            <w:vAlign w:val="center"/>
          </w:tcPr>
          <w:p w14:paraId="2B362446" w14:textId="77777777" w:rsidR="00355905" w:rsidRPr="00355905" w:rsidRDefault="00355905" w:rsidP="00355905">
            <w:r w:rsidRPr="00355905">
              <w:t>2.25.1</w:t>
            </w:r>
          </w:p>
        </w:tc>
        <w:tc>
          <w:tcPr>
            <w:tcW w:w="0" w:type="auto"/>
            <w:vAlign w:val="center"/>
          </w:tcPr>
          <w:p w14:paraId="571A680C" w14:textId="77777777" w:rsidR="00355905" w:rsidRPr="00355905" w:rsidRDefault="00355905" w:rsidP="00355905">
            <w:r w:rsidRPr="00355905">
              <w:t xml:space="preserve">a) Unity Power Factor </w:t>
            </w:r>
          </w:p>
        </w:tc>
        <w:tc>
          <w:tcPr>
            <w:tcW w:w="0" w:type="auto"/>
            <w:vAlign w:val="center"/>
          </w:tcPr>
          <w:p w14:paraId="2B166D4D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166BEDC1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458CC33B" w14:textId="77777777" w:rsidR="00355905" w:rsidRPr="00355905" w:rsidRDefault="00355905" w:rsidP="00355905"/>
        </w:tc>
      </w:tr>
      <w:tr w:rsidR="00355905" w:rsidRPr="00355905" w14:paraId="18A3D5E0" w14:textId="77777777" w:rsidTr="004C5414">
        <w:tc>
          <w:tcPr>
            <w:tcW w:w="0" w:type="auto"/>
            <w:vAlign w:val="center"/>
          </w:tcPr>
          <w:p w14:paraId="2C50B2E8" w14:textId="77777777" w:rsidR="00355905" w:rsidRPr="00355905" w:rsidRDefault="00355905" w:rsidP="00355905">
            <w:r w:rsidRPr="00355905">
              <w:t>2.25.2</w:t>
            </w:r>
          </w:p>
        </w:tc>
        <w:tc>
          <w:tcPr>
            <w:tcW w:w="0" w:type="auto"/>
            <w:vAlign w:val="center"/>
          </w:tcPr>
          <w:p w14:paraId="2EEC4B58" w14:textId="77777777" w:rsidR="00355905" w:rsidRPr="00355905" w:rsidRDefault="00355905" w:rsidP="00355905">
            <w:r w:rsidRPr="00355905">
              <w:t>b) 0.8 PF lag</w:t>
            </w:r>
          </w:p>
        </w:tc>
        <w:tc>
          <w:tcPr>
            <w:tcW w:w="0" w:type="auto"/>
            <w:vAlign w:val="center"/>
          </w:tcPr>
          <w:p w14:paraId="3A133960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0E8CD984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4C8154ED" w14:textId="77777777" w:rsidR="00355905" w:rsidRPr="00355905" w:rsidRDefault="00355905" w:rsidP="00355905"/>
        </w:tc>
      </w:tr>
      <w:tr w:rsidR="00355905" w:rsidRPr="00355905" w14:paraId="750A3FD0" w14:textId="77777777" w:rsidTr="004C5414">
        <w:tc>
          <w:tcPr>
            <w:tcW w:w="0" w:type="auto"/>
            <w:shd w:val="clear" w:color="auto" w:fill="F2F2F2"/>
            <w:vAlign w:val="center"/>
          </w:tcPr>
          <w:p w14:paraId="6050BAAE" w14:textId="77777777" w:rsidR="00355905" w:rsidRPr="00355905" w:rsidRDefault="00355905" w:rsidP="00355905">
            <w:r w:rsidRPr="00355905">
              <w:t>2.26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141689EB" w14:textId="77777777" w:rsidR="00355905" w:rsidRPr="00355905" w:rsidRDefault="00355905" w:rsidP="00355905">
            <w:r w:rsidRPr="00355905">
              <w:t>Efficiency (at P.F.=1 )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3FB5B4A5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38DFE13A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7FD04C40" w14:textId="77777777" w:rsidR="00355905" w:rsidRPr="00355905" w:rsidRDefault="00355905" w:rsidP="00355905"/>
        </w:tc>
      </w:tr>
      <w:tr w:rsidR="00355905" w:rsidRPr="00355905" w14:paraId="4671D336" w14:textId="77777777" w:rsidTr="004C5414">
        <w:tc>
          <w:tcPr>
            <w:tcW w:w="0" w:type="auto"/>
            <w:vAlign w:val="center"/>
          </w:tcPr>
          <w:p w14:paraId="253F057A" w14:textId="77777777" w:rsidR="00355905" w:rsidRPr="00355905" w:rsidRDefault="00355905" w:rsidP="00355905">
            <w:r w:rsidRPr="00355905">
              <w:t>2.26.1</w:t>
            </w:r>
          </w:p>
        </w:tc>
        <w:tc>
          <w:tcPr>
            <w:tcW w:w="0" w:type="auto"/>
            <w:vAlign w:val="center"/>
          </w:tcPr>
          <w:p w14:paraId="7DC1D6FC" w14:textId="77777777" w:rsidR="00355905" w:rsidRPr="00355905" w:rsidRDefault="00355905" w:rsidP="00355905">
            <w:r w:rsidRPr="00355905">
              <w:t>At full load</w:t>
            </w:r>
          </w:p>
        </w:tc>
        <w:tc>
          <w:tcPr>
            <w:tcW w:w="0" w:type="auto"/>
            <w:vAlign w:val="center"/>
          </w:tcPr>
          <w:p w14:paraId="10616E32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04CD3654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4FA9F6E7" w14:textId="77777777" w:rsidR="00355905" w:rsidRPr="00355905" w:rsidRDefault="00355905" w:rsidP="00355905"/>
        </w:tc>
      </w:tr>
      <w:tr w:rsidR="00355905" w:rsidRPr="00355905" w14:paraId="57A9E2CF" w14:textId="77777777" w:rsidTr="004C5414">
        <w:tc>
          <w:tcPr>
            <w:tcW w:w="0" w:type="auto"/>
            <w:vAlign w:val="center"/>
          </w:tcPr>
          <w:p w14:paraId="17C0898C" w14:textId="77777777" w:rsidR="00355905" w:rsidRPr="00355905" w:rsidRDefault="00355905" w:rsidP="00355905">
            <w:r w:rsidRPr="00355905">
              <w:t>2.26.2</w:t>
            </w:r>
          </w:p>
        </w:tc>
        <w:tc>
          <w:tcPr>
            <w:tcW w:w="0" w:type="auto"/>
            <w:vAlign w:val="center"/>
          </w:tcPr>
          <w:p w14:paraId="50698BE9" w14:textId="77777777" w:rsidR="00355905" w:rsidRPr="00355905" w:rsidRDefault="00355905" w:rsidP="00355905">
            <w:r w:rsidRPr="00355905">
              <w:t>At 3/4 full load</w:t>
            </w:r>
          </w:p>
        </w:tc>
        <w:tc>
          <w:tcPr>
            <w:tcW w:w="0" w:type="auto"/>
            <w:vAlign w:val="center"/>
          </w:tcPr>
          <w:p w14:paraId="7C29517E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58284589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C006EDD" w14:textId="77777777" w:rsidR="00355905" w:rsidRPr="00355905" w:rsidRDefault="00355905" w:rsidP="00355905"/>
        </w:tc>
      </w:tr>
      <w:tr w:rsidR="00355905" w:rsidRPr="00355905" w14:paraId="6A47F21F" w14:textId="77777777" w:rsidTr="004C5414">
        <w:tc>
          <w:tcPr>
            <w:tcW w:w="0" w:type="auto"/>
            <w:vAlign w:val="center"/>
          </w:tcPr>
          <w:p w14:paraId="2B6F06D4" w14:textId="77777777" w:rsidR="00355905" w:rsidRPr="00355905" w:rsidRDefault="00355905" w:rsidP="00355905">
            <w:r w:rsidRPr="00355905">
              <w:t>2.26.3</w:t>
            </w:r>
          </w:p>
        </w:tc>
        <w:tc>
          <w:tcPr>
            <w:tcW w:w="0" w:type="auto"/>
            <w:vAlign w:val="center"/>
          </w:tcPr>
          <w:p w14:paraId="5D65AE82" w14:textId="77777777" w:rsidR="00355905" w:rsidRPr="00355905" w:rsidRDefault="00355905" w:rsidP="00355905">
            <w:r w:rsidRPr="00355905">
              <w:t>At 1/2 full load</w:t>
            </w:r>
          </w:p>
        </w:tc>
        <w:tc>
          <w:tcPr>
            <w:tcW w:w="0" w:type="auto"/>
            <w:vAlign w:val="center"/>
          </w:tcPr>
          <w:p w14:paraId="20E4939C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7BFF8E1A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15FB71C3" w14:textId="77777777" w:rsidR="00355905" w:rsidRPr="00355905" w:rsidRDefault="00355905" w:rsidP="00355905"/>
        </w:tc>
      </w:tr>
      <w:tr w:rsidR="00355905" w:rsidRPr="00355905" w14:paraId="72B92253" w14:textId="77777777" w:rsidTr="004C5414">
        <w:tc>
          <w:tcPr>
            <w:tcW w:w="0" w:type="auto"/>
            <w:vAlign w:val="center"/>
          </w:tcPr>
          <w:p w14:paraId="65207683" w14:textId="77777777" w:rsidR="00355905" w:rsidRPr="00355905" w:rsidRDefault="00355905" w:rsidP="00355905">
            <w:r w:rsidRPr="00355905">
              <w:t>2.26.3</w:t>
            </w:r>
          </w:p>
        </w:tc>
        <w:tc>
          <w:tcPr>
            <w:tcW w:w="0" w:type="auto"/>
            <w:vAlign w:val="center"/>
          </w:tcPr>
          <w:p w14:paraId="296F64F8" w14:textId="77777777" w:rsidR="00355905" w:rsidRPr="00355905" w:rsidRDefault="00355905" w:rsidP="00355905">
            <w:r w:rsidRPr="00355905">
              <w:t>Max. and the load at which it occurs</w:t>
            </w:r>
          </w:p>
        </w:tc>
        <w:tc>
          <w:tcPr>
            <w:tcW w:w="0" w:type="auto"/>
            <w:vAlign w:val="center"/>
          </w:tcPr>
          <w:p w14:paraId="31814EB8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48B5AD67" w14:textId="77777777" w:rsidR="00355905" w:rsidRPr="00355905" w:rsidRDefault="00355905" w:rsidP="00355905">
            <w:r w:rsidRPr="00355905">
              <w:t>By manufacturer</w:t>
            </w:r>
          </w:p>
        </w:tc>
        <w:tc>
          <w:tcPr>
            <w:tcW w:w="0" w:type="auto"/>
          </w:tcPr>
          <w:p w14:paraId="7CCA29F9" w14:textId="77777777" w:rsidR="00355905" w:rsidRPr="00355905" w:rsidRDefault="00355905" w:rsidP="00355905"/>
        </w:tc>
      </w:tr>
      <w:tr w:rsidR="00355905" w:rsidRPr="00355905" w14:paraId="2C6D0854" w14:textId="77777777" w:rsidTr="004C5414">
        <w:tc>
          <w:tcPr>
            <w:tcW w:w="0" w:type="auto"/>
            <w:shd w:val="clear" w:color="auto" w:fill="F2F2F2"/>
            <w:vAlign w:val="center"/>
          </w:tcPr>
          <w:p w14:paraId="4366C782" w14:textId="77777777" w:rsidR="00355905" w:rsidRPr="00355905" w:rsidRDefault="00355905" w:rsidP="00355905">
            <w:r w:rsidRPr="00355905">
              <w:t>2.27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59009BB8" w14:textId="77777777" w:rsidR="00355905" w:rsidRPr="00355905" w:rsidRDefault="00355905" w:rsidP="00355905">
            <w:r w:rsidRPr="00355905">
              <w:t>Oil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762C55A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7339C98F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0AF6782D" w14:textId="77777777" w:rsidR="00355905" w:rsidRPr="00355905" w:rsidRDefault="00355905" w:rsidP="00355905"/>
        </w:tc>
      </w:tr>
      <w:tr w:rsidR="00355905" w:rsidRPr="00355905" w14:paraId="3EC0BAF7" w14:textId="77777777" w:rsidTr="004C5414">
        <w:tc>
          <w:tcPr>
            <w:tcW w:w="0" w:type="auto"/>
            <w:vAlign w:val="center"/>
          </w:tcPr>
          <w:p w14:paraId="6DE537E9" w14:textId="77777777" w:rsidR="00355905" w:rsidRPr="00355905" w:rsidRDefault="00355905" w:rsidP="00355905">
            <w:r w:rsidRPr="00355905">
              <w:lastRenderedPageBreak/>
              <w:t>2.27.1</w:t>
            </w:r>
          </w:p>
        </w:tc>
        <w:tc>
          <w:tcPr>
            <w:tcW w:w="0" w:type="auto"/>
            <w:vAlign w:val="center"/>
          </w:tcPr>
          <w:p w14:paraId="0D9EC4BB" w14:textId="77777777" w:rsidR="00355905" w:rsidRPr="00355905" w:rsidRDefault="00355905" w:rsidP="00355905">
            <w:r w:rsidRPr="00355905">
              <w:t xml:space="preserve">Manufacture </w:t>
            </w:r>
          </w:p>
        </w:tc>
        <w:tc>
          <w:tcPr>
            <w:tcW w:w="0" w:type="auto"/>
            <w:vAlign w:val="center"/>
          </w:tcPr>
          <w:p w14:paraId="1EEE00BE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B9F4574" w14:textId="77777777" w:rsidR="00355905" w:rsidRPr="00355905" w:rsidRDefault="00355905" w:rsidP="00355905"/>
        </w:tc>
        <w:tc>
          <w:tcPr>
            <w:tcW w:w="0" w:type="auto"/>
          </w:tcPr>
          <w:p w14:paraId="1838311C" w14:textId="77777777" w:rsidR="00355905" w:rsidRPr="00355905" w:rsidRDefault="00355905" w:rsidP="00355905"/>
        </w:tc>
      </w:tr>
      <w:tr w:rsidR="00355905" w:rsidRPr="00355905" w14:paraId="1279A80A" w14:textId="77777777" w:rsidTr="004C5414">
        <w:tc>
          <w:tcPr>
            <w:tcW w:w="0" w:type="auto"/>
            <w:vAlign w:val="center"/>
          </w:tcPr>
          <w:p w14:paraId="02D16DA0" w14:textId="77777777" w:rsidR="00355905" w:rsidRPr="00355905" w:rsidRDefault="00355905" w:rsidP="00355905">
            <w:r w:rsidRPr="00355905">
              <w:t>2.27.2</w:t>
            </w:r>
          </w:p>
        </w:tc>
        <w:tc>
          <w:tcPr>
            <w:tcW w:w="0" w:type="auto"/>
            <w:vAlign w:val="center"/>
          </w:tcPr>
          <w:p w14:paraId="37674913" w14:textId="77777777" w:rsidR="00355905" w:rsidRPr="00355905" w:rsidRDefault="00355905" w:rsidP="00355905">
            <w:r w:rsidRPr="00355905">
              <w:t>Country of manufacture</w:t>
            </w:r>
          </w:p>
        </w:tc>
        <w:tc>
          <w:tcPr>
            <w:tcW w:w="0" w:type="auto"/>
            <w:vAlign w:val="center"/>
          </w:tcPr>
          <w:p w14:paraId="106B2F5B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7B046B2E" w14:textId="77777777" w:rsidR="00355905" w:rsidRPr="00355905" w:rsidRDefault="00355905" w:rsidP="00355905"/>
        </w:tc>
        <w:tc>
          <w:tcPr>
            <w:tcW w:w="0" w:type="auto"/>
          </w:tcPr>
          <w:p w14:paraId="7390BB98" w14:textId="77777777" w:rsidR="00355905" w:rsidRPr="00355905" w:rsidRDefault="00355905" w:rsidP="00355905"/>
        </w:tc>
      </w:tr>
      <w:tr w:rsidR="00355905" w:rsidRPr="00355905" w14:paraId="2CDFBE0B" w14:textId="77777777" w:rsidTr="004C5414">
        <w:tc>
          <w:tcPr>
            <w:tcW w:w="0" w:type="auto"/>
            <w:vAlign w:val="center"/>
          </w:tcPr>
          <w:p w14:paraId="603037CF" w14:textId="77777777" w:rsidR="00355905" w:rsidRPr="00355905" w:rsidRDefault="00355905" w:rsidP="00355905">
            <w:r w:rsidRPr="00355905">
              <w:t>2.27.3</w:t>
            </w:r>
          </w:p>
        </w:tc>
        <w:tc>
          <w:tcPr>
            <w:tcW w:w="0" w:type="auto"/>
            <w:vAlign w:val="center"/>
          </w:tcPr>
          <w:p w14:paraId="34D9F889" w14:textId="77777777" w:rsidR="00355905" w:rsidRPr="00355905" w:rsidRDefault="00355905" w:rsidP="00355905">
            <w:r w:rsidRPr="00355905">
              <w:t xml:space="preserve">Naphthenic or </w:t>
            </w:r>
            <w:proofErr w:type="spellStart"/>
            <w:r w:rsidRPr="00355905">
              <w:t>Paraphenic</w:t>
            </w:r>
            <w:proofErr w:type="spellEnd"/>
            <w:r w:rsidRPr="00355905">
              <w:t xml:space="preserve"> based oil</w:t>
            </w:r>
          </w:p>
        </w:tc>
        <w:tc>
          <w:tcPr>
            <w:tcW w:w="0" w:type="auto"/>
            <w:vAlign w:val="center"/>
          </w:tcPr>
          <w:p w14:paraId="29206EAC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5C427A39" w14:textId="77777777" w:rsidR="00355905" w:rsidRPr="00355905" w:rsidRDefault="00355905" w:rsidP="00355905">
            <w:r w:rsidRPr="00355905">
              <w:t>Naphthenic</w:t>
            </w:r>
          </w:p>
        </w:tc>
        <w:tc>
          <w:tcPr>
            <w:tcW w:w="0" w:type="auto"/>
          </w:tcPr>
          <w:p w14:paraId="7D57D051" w14:textId="77777777" w:rsidR="00355905" w:rsidRPr="00355905" w:rsidRDefault="00355905" w:rsidP="00355905"/>
        </w:tc>
      </w:tr>
      <w:tr w:rsidR="00355905" w:rsidRPr="00355905" w14:paraId="53543E40" w14:textId="77777777" w:rsidTr="004C5414">
        <w:tc>
          <w:tcPr>
            <w:tcW w:w="0" w:type="auto"/>
            <w:vAlign w:val="center"/>
          </w:tcPr>
          <w:p w14:paraId="1E8A8756" w14:textId="77777777" w:rsidR="00355905" w:rsidRPr="00355905" w:rsidRDefault="00355905" w:rsidP="00355905">
            <w:r w:rsidRPr="00355905">
              <w:t>2.27.4</w:t>
            </w:r>
          </w:p>
        </w:tc>
        <w:tc>
          <w:tcPr>
            <w:tcW w:w="0" w:type="auto"/>
            <w:vAlign w:val="center"/>
          </w:tcPr>
          <w:p w14:paraId="4376B1D4" w14:textId="77777777" w:rsidR="00355905" w:rsidRPr="00355905" w:rsidRDefault="00355905" w:rsidP="00355905">
            <w:r w:rsidRPr="00355905">
              <w:t xml:space="preserve"> Type – inhibited/ trace inhibited/ non-inhibited </w:t>
            </w:r>
          </w:p>
        </w:tc>
        <w:tc>
          <w:tcPr>
            <w:tcW w:w="0" w:type="auto"/>
            <w:vAlign w:val="center"/>
          </w:tcPr>
          <w:p w14:paraId="3B90E5B6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0C94CD6" w14:textId="77777777" w:rsidR="00355905" w:rsidRPr="00355905" w:rsidRDefault="00355905" w:rsidP="00355905">
            <w:r w:rsidRPr="00355905">
              <w:t>non-inhibited</w:t>
            </w:r>
          </w:p>
        </w:tc>
        <w:tc>
          <w:tcPr>
            <w:tcW w:w="0" w:type="auto"/>
          </w:tcPr>
          <w:p w14:paraId="05957FCB" w14:textId="77777777" w:rsidR="00355905" w:rsidRPr="00355905" w:rsidRDefault="00355905" w:rsidP="00355905"/>
        </w:tc>
      </w:tr>
      <w:tr w:rsidR="00355905" w:rsidRPr="00355905" w14:paraId="1D2D07B4" w14:textId="77777777" w:rsidTr="004C5414">
        <w:tc>
          <w:tcPr>
            <w:tcW w:w="0" w:type="auto"/>
            <w:vAlign w:val="center"/>
          </w:tcPr>
          <w:p w14:paraId="61E4FD3B" w14:textId="77777777" w:rsidR="00355905" w:rsidRPr="00355905" w:rsidRDefault="00355905" w:rsidP="00355905">
            <w:r w:rsidRPr="00355905">
              <w:t>2.27.5</w:t>
            </w:r>
          </w:p>
        </w:tc>
        <w:tc>
          <w:tcPr>
            <w:tcW w:w="0" w:type="auto"/>
            <w:vAlign w:val="center"/>
          </w:tcPr>
          <w:p w14:paraId="28D3B46D" w14:textId="77777777" w:rsidR="00355905" w:rsidRPr="00355905" w:rsidRDefault="00355905" w:rsidP="00355905">
            <w:r w:rsidRPr="00355905">
              <w:t>Details of inhibitor</w:t>
            </w:r>
          </w:p>
        </w:tc>
        <w:tc>
          <w:tcPr>
            <w:tcW w:w="0" w:type="auto"/>
            <w:vAlign w:val="center"/>
          </w:tcPr>
          <w:p w14:paraId="5CBD73F7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6B16B7AD" w14:textId="77777777" w:rsidR="00355905" w:rsidRPr="00355905" w:rsidRDefault="00355905" w:rsidP="00355905"/>
        </w:tc>
        <w:tc>
          <w:tcPr>
            <w:tcW w:w="0" w:type="auto"/>
          </w:tcPr>
          <w:p w14:paraId="619145BB" w14:textId="77777777" w:rsidR="00355905" w:rsidRPr="00355905" w:rsidRDefault="00355905" w:rsidP="00355905"/>
        </w:tc>
      </w:tr>
      <w:tr w:rsidR="00355905" w:rsidRPr="00355905" w14:paraId="06831AD9" w14:textId="77777777" w:rsidTr="004C5414">
        <w:tc>
          <w:tcPr>
            <w:tcW w:w="0" w:type="auto"/>
            <w:vAlign w:val="center"/>
          </w:tcPr>
          <w:p w14:paraId="638D4607" w14:textId="77777777" w:rsidR="00355905" w:rsidRPr="00355905" w:rsidRDefault="00355905" w:rsidP="00355905">
            <w:r w:rsidRPr="00355905">
              <w:t>2.27.6</w:t>
            </w:r>
          </w:p>
        </w:tc>
        <w:tc>
          <w:tcPr>
            <w:tcW w:w="0" w:type="auto"/>
            <w:vAlign w:val="center"/>
          </w:tcPr>
          <w:p w14:paraId="3DC458E1" w14:textId="77777777" w:rsidR="00355905" w:rsidRPr="00355905" w:rsidRDefault="00355905" w:rsidP="00355905">
            <w:r w:rsidRPr="00355905">
              <w:t>Details of passivators</w:t>
            </w:r>
          </w:p>
        </w:tc>
        <w:tc>
          <w:tcPr>
            <w:tcW w:w="0" w:type="auto"/>
            <w:vAlign w:val="center"/>
          </w:tcPr>
          <w:p w14:paraId="30927D84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7EE5F941" w14:textId="77777777" w:rsidR="00355905" w:rsidRPr="00355905" w:rsidRDefault="00355905" w:rsidP="00355905"/>
        </w:tc>
        <w:tc>
          <w:tcPr>
            <w:tcW w:w="0" w:type="auto"/>
          </w:tcPr>
          <w:p w14:paraId="57983DAE" w14:textId="77777777" w:rsidR="00355905" w:rsidRPr="00355905" w:rsidRDefault="00355905" w:rsidP="00355905"/>
        </w:tc>
      </w:tr>
      <w:tr w:rsidR="00355905" w:rsidRPr="00355905" w14:paraId="6BF000C5" w14:textId="77777777" w:rsidTr="004C5414">
        <w:tc>
          <w:tcPr>
            <w:tcW w:w="0" w:type="auto"/>
            <w:vAlign w:val="center"/>
          </w:tcPr>
          <w:p w14:paraId="6EA9BA1D" w14:textId="77777777" w:rsidR="00355905" w:rsidRPr="00355905" w:rsidRDefault="00355905" w:rsidP="00355905">
            <w:r w:rsidRPr="00355905">
              <w:t>2.27.7</w:t>
            </w:r>
          </w:p>
        </w:tc>
        <w:tc>
          <w:tcPr>
            <w:tcW w:w="0" w:type="auto"/>
            <w:vAlign w:val="center"/>
          </w:tcPr>
          <w:p w14:paraId="0055EF16" w14:textId="77777777" w:rsidR="00355905" w:rsidRPr="00355905" w:rsidRDefault="00355905" w:rsidP="00355905">
            <w:r w:rsidRPr="00355905">
              <w:t>Viscosity at 40 °C (Acc. to ISO 3104)</w:t>
            </w:r>
          </w:p>
        </w:tc>
        <w:tc>
          <w:tcPr>
            <w:tcW w:w="0" w:type="auto"/>
            <w:vAlign w:val="center"/>
          </w:tcPr>
          <w:p w14:paraId="7BC1DEE7" w14:textId="77777777" w:rsidR="00355905" w:rsidRPr="00355905" w:rsidRDefault="00355905" w:rsidP="00355905">
            <w:r w:rsidRPr="00355905">
              <w:t>mm2/s</w:t>
            </w:r>
          </w:p>
        </w:tc>
        <w:tc>
          <w:tcPr>
            <w:tcW w:w="0" w:type="auto"/>
            <w:vAlign w:val="center"/>
          </w:tcPr>
          <w:p w14:paraId="579141CC" w14:textId="77777777" w:rsidR="00355905" w:rsidRPr="00355905" w:rsidRDefault="00355905" w:rsidP="00355905">
            <w:r w:rsidRPr="00355905">
              <w:t>Max. 12</w:t>
            </w:r>
          </w:p>
        </w:tc>
        <w:tc>
          <w:tcPr>
            <w:tcW w:w="0" w:type="auto"/>
          </w:tcPr>
          <w:p w14:paraId="7A961D53" w14:textId="77777777" w:rsidR="00355905" w:rsidRPr="00355905" w:rsidRDefault="00355905" w:rsidP="00355905"/>
        </w:tc>
      </w:tr>
      <w:tr w:rsidR="00355905" w:rsidRPr="00355905" w14:paraId="74E34ECE" w14:textId="77777777" w:rsidTr="004C5414">
        <w:tc>
          <w:tcPr>
            <w:tcW w:w="0" w:type="auto"/>
            <w:vAlign w:val="center"/>
          </w:tcPr>
          <w:p w14:paraId="715A7D13" w14:textId="77777777" w:rsidR="00355905" w:rsidRPr="00355905" w:rsidRDefault="00355905" w:rsidP="00355905">
            <w:r w:rsidRPr="00355905">
              <w:t>2.27.8</w:t>
            </w:r>
          </w:p>
        </w:tc>
        <w:tc>
          <w:tcPr>
            <w:tcW w:w="0" w:type="auto"/>
            <w:vAlign w:val="center"/>
          </w:tcPr>
          <w:p w14:paraId="377D3751" w14:textId="77777777" w:rsidR="00355905" w:rsidRPr="00355905" w:rsidRDefault="00355905" w:rsidP="00355905">
            <w:r w:rsidRPr="00355905">
              <w:t>Viscosity at –30 °C (Acc. to ISO 3104)</w:t>
            </w:r>
          </w:p>
        </w:tc>
        <w:tc>
          <w:tcPr>
            <w:tcW w:w="0" w:type="auto"/>
            <w:vAlign w:val="center"/>
          </w:tcPr>
          <w:p w14:paraId="59BFEA2D" w14:textId="77777777" w:rsidR="00355905" w:rsidRPr="00355905" w:rsidRDefault="00355905" w:rsidP="00355905">
            <w:r w:rsidRPr="00355905">
              <w:t>mm2/s</w:t>
            </w:r>
          </w:p>
        </w:tc>
        <w:tc>
          <w:tcPr>
            <w:tcW w:w="0" w:type="auto"/>
            <w:vAlign w:val="center"/>
          </w:tcPr>
          <w:p w14:paraId="3287B2B0" w14:textId="77777777" w:rsidR="00355905" w:rsidRPr="00355905" w:rsidRDefault="00355905" w:rsidP="00355905">
            <w:r w:rsidRPr="00355905">
              <w:t>Max. 1800</w:t>
            </w:r>
          </w:p>
        </w:tc>
        <w:tc>
          <w:tcPr>
            <w:tcW w:w="0" w:type="auto"/>
          </w:tcPr>
          <w:p w14:paraId="1ADEEAD3" w14:textId="77777777" w:rsidR="00355905" w:rsidRPr="00355905" w:rsidRDefault="00355905" w:rsidP="00355905"/>
        </w:tc>
      </w:tr>
      <w:tr w:rsidR="00355905" w:rsidRPr="00355905" w14:paraId="2F659BDF" w14:textId="77777777" w:rsidTr="004C5414">
        <w:tc>
          <w:tcPr>
            <w:tcW w:w="0" w:type="auto"/>
            <w:vAlign w:val="center"/>
          </w:tcPr>
          <w:p w14:paraId="4F5330D7" w14:textId="77777777" w:rsidR="00355905" w:rsidRPr="00355905" w:rsidRDefault="00355905" w:rsidP="00355905">
            <w:r w:rsidRPr="00355905">
              <w:t>2.27.9</w:t>
            </w:r>
          </w:p>
        </w:tc>
        <w:tc>
          <w:tcPr>
            <w:tcW w:w="0" w:type="auto"/>
            <w:vAlign w:val="center"/>
          </w:tcPr>
          <w:p w14:paraId="4585999F" w14:textId="77777777" w:rsidR="00355905" w:rsidRPr="00355905" w:rsidRDefault="00355905" w:rsidP="00355905">
            <w:r w:rsidRPr="00355905">
              <w:t>Pour point (Acc. To ISO 3016)</w:t>
            </w:r>
          </w:p>
        </w:tc>
        <w:tc>
          <w:tcPr>
            <w:tcW w:w="0" w:type="auto"/>
            <w:vAlign w:val="center"/>
          </w:tcPr>
          <w:p w14:paraId="316349B8" w14:textId="77777777" w:rsidR="00355905" w:rsidRPr="00355905" w:rsidRDefault="00355905" w:rsidP="00355905">
            <w:r w:rsidRPr="00355905">
              <w:t>°C</w:t>
            </w:r>
          </w:p>
        </w:tc>
        <w:tc>
          <w:tcPr>
            <w:tcW w:w="0" w:type="auto"/>
            <w:vAlign w:val="center"/>
          </w:tcPr>
          <w:p w14:paraId="490FF355" w14:textId="77777777" w:rsidR="00355905" w:rsidRPr="00355905" w:rsidRDefault="00355905" w:rsidP="00355905">
            <w:r w:rsidRPr="00355905">
              <w:t>Max. -40</w:t>
            </w:r>
          </w:p>
        </w:tc>
        <w:tc>
          <w:tcPr>
            <w:tcW w:w="0" w:type="auto"/>
          </w:tcPr>
          <w:p w14:paraId="03F6D568" w14:textId="77777777" w:rsidR="00355905" w:rsidRPr="00355905" w:rsidRDefault="00355905" w:rsidP="00355905"/>
        </w:tc>
      </w:tr>
      <w:tr w:rsidR="00355905" w:rsidRPr="00355905" w14:paraId="23D02B0A" w14:textId="77777777" w:rsidTr="004C5414">
        <w:tc>
          <w:tcPr>
            <w:tcW w:w="0" w:type="auto"/>
            <w:vAlign w:val="center"/>
          </w:tcPr>
          <w:p w14:paraId="6819907A" w14:textId="77777777" w:rsidR="00355905" w:rsidRPr="00355905" w:rsidRDefault="00355905" w:rsidP="00355905">
            <w:r w:rsidRPr="00355905">
              <w:t>2.27.10</w:t>
            </w:r>
          </w:p>
        </w:tc>
        <w:tc>
          <w:tcPr>
            <w:tcW w:w="0" w:type="auto"/>
            <w:vAlign w:val="center"/>
          </w:tcPr>
          <w:p w14:paraId="37C889B0" w14:textId="77777777" w:rsidR="00355905" w:rsidRPr="00355905" w:rsidRDefault="00355905" w:rsidP="00355905">
            <w:r w:rsidRPr="00355905">
              <w:t>Water content (Acc. To IEC 60814)</w:t>
            </w:r>
          </w:p>
        </w:tc>
        <w:tc>
          <w:tcPr>
            <w:tcW w:w="0" w:type="auto"/>
            <w:vAlign w:val="center"/>
          </w:tcPr>
          <w:p w14:paraId="2356F7F6" w14:textId="77777777" w:rsidR="00355905" w:rsidRPr="00355905" w:rsidRDefault="00355905" w:rsidP="00355905">
            <w:r w:rsidRPr="00355905">
              <w:t>mg/kg</w:t>
            </w:r>
          </w:p>
        </w:tc>
        <w:tc>
          <w:tcPr>
            <w:tcW w:w="0" w:type="auto"/>
            <w:vAlign w:val="center"/>
          </w:tcPr>
          <w:p w14:paraId="5A7355BB" w14:textId="77777777" w:rsidR="00355905" w:rsidRPr="00355905" w:rsidRDefault="00355905" w:rsidP="00355905">
            <w:r w:rsidRPr="00355905">
              <w:t>Max. 40</w:t>
            </w:r>
          </w:p>
        </w:tc>
        <w:tc>
          <w:tcPr>
            <w:tcW w:w="0" w:type="auto"/>
          </w:tcPr>
          <w:p w14:paraId="15ACDE13" w14:textId="77777777" w:rsidR="00355905" w:rsidRPr="00355905" w:rsidRDefault="00355905" w:rsidP="00355905"/>
        </w:tc>
      </w:tr>
      <w:tr w:rsidR="00355905" w:rsidRPr="00355905" w14:paraId="0B19E83D" w14:textId="77777777" w:rsidTr="004C5414">
        <w:tc>
          <w:tcPr>
            <w:tcW w:w="0" w:type="auto"/>
            <w:vAlign w:val="center"/>
          </w:tcPr>
          <w:p w14:paraId="040FD197" w14:textId="77777777" w:rsidR="00355905" w:rsidRPr="00355905" w:rsidRDefault="00355905" w:rsidP="00355905">
            <w:r w:rsidRPr="00355905">
              <w:t>2.27.11</w:t>
            </w:r>
          </w:p>
        </w:tc>
        <w:tc>
          <w:tcPr>
            <w:tcW w:w="0" w:type="auto"/>
            <w:vAlign w:val="center"/>
          </w:tcPr>
          <w:p w14:paraId="6DE82EBF" w14:textId="77777777" w:rsidR="00355905" w:rsidRPr="00355905" w:rsidRDefault="00355905" w:rsidP="00355905">
            <w:r w:rsidRPr="00355905">
              <w:t>Breakdown voltage (Acc. To IEC 60156)</w:t>
            </w:r>
          </w:p>
        </w:tc>
        <w:tc>
          <w:tcPr>
            <w:tcW w:w="0" w:type="auto"/>
            <w:vAlign w:val="center"/>
          </w:tcPr>
          <w:p w14:paraId="7F564B9F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CA004E1" w14:textId="77777777" w:rsidR="00355905" w:rsidRPr="00355905" w:rsidRDefault="00355905" w:rsidP="00355905"/>
        </w:tc>
        <w:tc>
          <w:tcPr>
            <w:tcW w:w="0" w:type="auto"/>
          </w:tcPr>
          <w:p w14:paraId="11E7F7CB" w14:textId="77777777" w:rsidR="00355905" w:rsidRPr="00355905" w:rsidRDefault="00355905" w:rsidP="00355905"/>
        </w:tc>
      </w:tr>
      <w:tr w:rsidR="00355905" w:rsidRPr="00355905" w14:paraId="766D04B1" w14:textId="77777777" w:rsidTr="004C5414">
        <w:tc>
          <w:tcPr>
            <w:tcW w:w="0" w:type="auto"/>
            <w:vAlign w:val="center"/>
          </w:tcPr>
          <w:p w14:paraId="7BEF1631" w14:textId="77777777" w:rsidR="00355905" w:rsidRPr="00355905" w:rsidRDefault="00355905" w:rsidP="00355905">
            <w:r w:rsidRPr="00355905">
              <w:t>2.27.11.1</w:t>
            </w:r>
          </w:p>
        </w:tc>
        <w:tc>
          <w:tcPr>
            <w:tcW w:w="0" w:type="auto"/>
            <w:vAlign w:val="center"/>
          </w:tcPr>
          <w:p w14:paraId="1E33522F" w14:textId="77777777" w:rsidR="00355905" w:rsidRPr="00355905" w:rsidRDefault="00355905" w:rsidP="00355905">
            <w:r w:rsidRPr="00355905">
              <w:t>As delivered</w:t>
            </w:r>
          </w:p>
        </w:tc>
        <w:tc>
          <w:tcPr>
            <w:tcW w:w="0" w:type="auto"/>
            <w:vAlign w:val="center"/>
          </w:tcPr>
          <w:p w14:paraId="31E49CA2" w14:textId="77777777" w:rsidR="00355905" w:rsidRPr="00355905" w:rsidRDefault="00355905" w:rsidP="00355905">
            <w:r w:rsidRPr="00355905">
              <w:t>kV</w:t>
            </w:r>
          </w:p>
        </w:tc>
        <w:tc>
          <w:tcPr>
            <w:tcW w:w="0" w:type="auto"/>
            <w:vAlign w:val="center"/>
          </w:tcPr>
          <w:p w14:paraId="2A59B83D" w14:textId="77777777" w:rsidR="00355905" w:rsidRPr="00355905" w:rsidRDefault="00355905" w:rsidP="00355905">
            <w:r w:rsidRPr="00355905">
              <w:t>Min. 30</w:t>
            </w:r>
          </w:p>
        </w:tc>
        <w:tc>
          <w:tcPr>
            <w:tcW w:w="0" w:type="auto"/>
          </w:tcPr>
          <w:p w14:paraId="4EFDB747" w14:textId="77777777" w:rsidR="00355905" w:rsidRPr="00355905" w:rsidRDefault="00355905" w:rsidP="00355905"/>
        </w:tc>
      </w:tr>
      <w:tr w:rsidR="00355905" w:rsidRPr="00355905" w14:paraId="7952A04D" w14:textId="77777777" w:rsidTr="004C5414">
        <w:tc>
          <w:tcPr>
            <w:tcW w:w="0" w:type="auto"/>
            <w:vAlign w:val="center"/>
          </w:tcPr>
          <w:p w14:paraId="4F59FBB4" w14:textId="77777777" w:rsidR="00355905" w:rsidRPr="00355905" w:rsidRDefault="00355905" w:rsidP="00355905">
            <w:r w:rsidRPr="00355905">
              <w:t>2.27.11.2</w:t>
            </w:r>
          </w:p>
        </w:tc>
        <w:tc>
          <w:tcPr>
            <w:tcW w:w="0" w:type="auto"/>
            <w:vAlign w:val="center"/>
          </w:tcPr>
          <w:p w14:paraId="4A19F68A" w14:textId="77777777" w:rsidR="00355905" w:rsidRPr="00355905" w:rsidRDefault="00355905" w:rsidP="00355905">
            <w:r w:rsidRPr="00355905">
              <w:t>After laboratory treatment</w:t>
            </w:r>
          </w:p>
        </w:tc>
        <w:tc>
          <w:tcPr>
            <w:tcW w:w="0" w:type="auto"/>
            <w:vAlign w:val="center"/>
          </w:tcPr>
          <w:p w14:paraId="6113F747" w14:textId="77777777" w:rsidR="00355905" w:rsidRPr="00355905" w:rsidRDefault="00355905" w:rsidP="00355905">
            <w:r w:rsidRPr="00355905">
              <w:t>kV</w:t>
            </w:r>
          </w:p>
        </w:tc>
        <w:tc>
          <w:tcPr>
            <w:tcW w:w="0" w:type="auto"/>
            <w:vAlign w:val="center"/>
          </w:tcPr>
          <w:p w14:paraId="56025541" w14:textId="77777777" w:rsidR="00355905" w:rsidRPr="00355905" w:rsidRDefault="00355905" w:rsidP="00355905">
            <w:r w:rsidRPr="00355905">
              <w:t>Min. 70</w:t>
            </w:r>
          </w:p>
        </w:tc>
        <w:tc>
          <w:tcPr>
            <w:tcW w:w="0" w:type="auto"/>
          </w:tcPr>
          <w:p w14:paraId="328D7F1F" w14:textId="77777777" w:rsidR="00355905" w:rsidRPr="00355905" w:rsidRDefault="00355905" w:rsidP="00355905"/>
        </w:tc>
      </w:tr>
      <w:tr w:rsidR="00355905" w:rsidRPr="00355905" w14:paraId="1EB7F805" w14:textId="77777777" w:rsidTr="004C5414">
        <w:tc>
          <w:tcPr>
            <w:tcW w:w="0" w:type="auto"/>
            <w:vAlign w:val="center"/>
          </w:tcPr>
          <w:p w14:paraId="71DC9438" w14:textId="77777777" w:rsidR="00355905" w:rsidRPr="00355905" w:rsidRDefault="00355905" w:rsidP="00355905">
            <w:r w:rsidRPr="00355905">
              <w:t>2.27.12</w:t>
            </w:r>
          </w:p>
        </w:tc>
        <w:tc>
          <w:tcPr>
            <w:tcW w:w="0" w:type="auto"/>
            <w:vAlign w:val="center"/>
          </w:tcPr>
          <w:p w14:paraId="362F1810" w14:textId="77777777" w:rsidR="00355905" w:rsidRPr="00355905" w:rsidRDefault="00355905" w:rsidP="00355905">
            <w:r w:rsidRPr="00355905">
              <w:t>Density at 20 °C  (Acc. To ISO3675 or ISO12185)</w:t>
            </w:r>
          </w:p>
        </w:tc>
        <w:tc>
          <w:tcPr>
            <w:tcW w:w="0" w:type="auto"/>
            <w:vAlign w:val="center"/>
          </w:tcPr>
          <w:p w14:paraId="47BAF10F" w14:textId="77777777" w:rsidR="00355905" w:rsidRPr="00355905" w:rsidRDefault="00355905" w:rsidP="00355905">
            <w:r w:rsidRPr="00355905">
              <w:t>g/ml</w:t>
            </w:r>
          </w:p>
        </w:tc>
        <w:tc>
          <w:tcPr>
            <w:tcW w:w="0" w:type="auto"/>
            <w:vAlign w:val="center"/>
          </w:tcPr>
          <w:p w14:paraId="69BE9EB8" w14:textId="77777777" w:rsidR="00355905" w:rsidRPr="00355905" w:rsidRDefault="00355905" w:rsidP="00355905">
            <w:r w:rsidRPr="00355905">
              <w:t>Max. 0.895</w:t>
            </w:r>
          </w:p>
        </w:tc>
        <w:tc>
          <w:tcPr>
            <w:tcW w:w="0" w:type="auto"/>
          </w:tcPr>
          <w:p w14:paraId="50DBE39E" w14:textId="77777777" w:rsidR="00355905" w:rsidRPr="00355905" w:rsidRDefault="00355905" w:rsidP="00355905"/>
        </w:tc>
      </w:tr>
      <w:tr w:rsidR="00355905" w:rsidRPr="00355905" w14:paraId="74531F61" w14:textId="77777777" w:rsidTr="004C5414">
        <w:tc>
          <w:tcPr>
            <w:tcW w:w="0" w:type="auto"/>
            <w:vAlign w:val="center"/>
          </w:tcPr>
          <w:p w14:paraId="12B2A692" w14:textId="77777777" w:rsidR="00355905" w:rsidRPr="00355905" w:rsidRDefault="00355905" w:rsidP="00355905">
            <w:r w:rsidRPr="00355905">
              <w:t>2.27.13</w:t>
            </w:r>
          </w:p>
        </w:tc>
        <w:tc>
          <w:tcPr>
            <w:tcW w:w="0" w:type="auto"/>
            <w:vAlign w:val="center"/>
          </w:tcPr>
          <w:p w14:paraId="6AACDED7" w14:textId="77777777" w:rsidR="00355905" w:rsidRPr="00355905" w:rsidRDefault="00355905" w:rsidP="00355905">
            <w:r w:rsidRPr="00355905">
              <w:t>DDF at 90 °C (Acc. To IEC 60247 / IEC 61620)</w:t>
            </w:r>
          </w:p>
        </w:tc>
        <w:tc>
          <w:tcPr>
            <w:tcW w:w="0" w:type="auto"/>
            <w:vAlign w:val="center"/>
          </w:tcPr>
          <w:p w14:paraId="04EDD9F7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3CF95DF" w14:textId="77777777" w:rsidR="00355905" w:rsidRPr="00355905" w:rsidRDefault="00355905" w:rsidP="00355905">
            <w:r w:rsidRPr="00355905">
              <w:t>Max. 0.005</w:t>
            </w:r>
          </w:p>
        </w:tc>
        <w:tc>
          <w:tcPr>
            <w:tcW w:w="0" w:type="auto"/>
          </w:tcPr>
          <w:p w14:paraId="3DB56E3E" w14:textId="77777777" w:rsidR="00355905" w:rsidRPr="00355905" w:rsidRDefault="00355905" w:rsidP="00355905"/>
        </w:tc>
      </w:tr>
      <w:tr w:rsidR="00355905" w:rsidRPr="00355905" w14:paraId="18BF2CEB" w14:textId="77777777" w:rsidTr="004C5414">
        <w:tc>
          <w:tcPr>
            <w:tcW w:w="0" w:type="auto"/>
            <w:vAlign w:val="center"/>
          </w:tcPr>
          <w:p w14:paraId="33E7CACB" w14:textId="77777777" w:rsidR="00355905" w:rsidRPr="00355905" w:rsidRDefault="00355905" w:rsidP="00355905">
            <w:r w:rsidRPr="00355905">
              <w:lastRenderedPageBreak/>
              <w:t>2.27.14</w:t>
            </w:r>
          </w:p>
        </w:tc>
        <w:tc>
          <w:tcPr>
            <w:tcW w:w="0" w:type="auto"/>
            <w:vAlign w:val="center"/>
          </w:tcPr>
          <w:p w14:paraId="5E5B9FA4" w14:textId="77777777" w:rsidR="00355905" w:rsidRPr="00355905" w:rsidRDefault="00355905" w:rsidP="00355905">
            <w:r w:rsidRPr="00355905">
              <w:t>Appearance</w:t>
            </w:r>
          </w:p>
        </w:tc>
        <w:tc>
          <w:tcPr>
            <w:tcW w:w="0" w:type="auto"/>
            <w:vAlign w:val="center"/>
          </w:tcPr>
          <w:p w14:paraId="7C0844DF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6447073C" w14:textId="77777777" w:rsidR="00355905" w:rsidRPr="00355905" w:rsidRDefault="00355905" w:rsidP="00355905">
            <w:r w:rsidRPr="00355905">
              <w:t>Clear, free from sediment and suspended matter</w:t>
            </w:r>
          </w:p>
        </w:tc>
        <w:tc>
          <w:tcPr>
            <w:tcW w:w="0" w:type="auto"/>
          </w:tcPr>
          <w:p w14:paraId="13ED7C1D" w14:textId="77777777" w:rsidR="00355905" w:rsidRPr="00355905" w:rsidRDefault="00355905" w:rsidP="00355905"/>
        </w:tc>
      </w:tr>
      <w:tr w:rsidR="00355905" w:rsidRPr="00355905" w14:paraId="5CE477D1" w14:textId="77777777" w:rsidTr="004C5414">
        <w:tc>
          <w:tcPr>
            <w:tcW w:w="0" w:type="auto"/>
            <w:vAlign w:val="center"/>
          </w:tcPr>
          <w:p w14:paraId="792AF8AD" w14:textId="77777777" w:rsidR="00355905" w:rsidRPr="00355905" w:rsidRDefault="00355905" w:rsidP="00355905">
            <w:r w:rsidRPr="00355905">
              <w:t>2.27.15</w:t>
            </w:r>
          </w:p>
        </w:tc>
        <w:tc>
          <w:tcPr>
            <w:tcW w:w="0" w:type="auto"/>
            <w:vAlign w:val="center"/>
          </w:tcPr>
          <w:p w14:paraId="009305BA" w14:textId="77777777" w:rsidR="00355905" w:rsidRPr="00355905" w:rsidRDefault="00355905" w:rsidP="00355905">
            <w:r w:rsidRPr="00355905">
              <w:t>Acidity (Acc. To IEC 62021-1 / IEC 62021-2)</w:t>
            </w:r>
          </w:p>
        </w:tc>
        <w:tc>
          <w:tcPr>
            <w:tcW w:w="0" w:type="auto"/>
            <w:vAlign w:val="center"/>
          </w:tcPr>
          <w:p w14:paraId="234F743C" w14:textId="77777777" w:rsidR="00355905" w:rsidRPr="00355905" w:rsidRDefault="00355905" w:rsidP="00355905">
            <w:r w:rsidRPr="00355905">
              <w:t>mg KOH/g</w:t>
            </w:r>
          </w:p>
        </w:tc>
        <w:tc>
          <w:tcPr>
            <w:tcW w:w="0" w:type="auto"/>
            <w:vAlign w:val="center"/>
          </w:tcPr>
          <w:p w14:paraId="3A2AD619" w14:textId="77777777" w:rsidR="00355905" w:rsidRPr="00355905" w:rsidRDefault="00355905" w:rsidP="00355905">
            <w:r w:rsidRPr="00355905">
              <w:t>Max. 0.01</w:t>
            </w:r>
          </w:p>
        </w:tc>
        <w:tc>
          <w:tcPr>
            <w:tcW w:w="0" w:type="auto"/>
          </w:tcPr>
          <w:p w14:paraId="18645A2F" w14:textId="77777777" w:rsidR="00355905" w:rsidRPr="00355905" w:rsidRDefault="00355905" w:rsidP="00355905"/>
        </w:tc>
      </w:tr>
      <w:tr w:rsidR="00355905" w:rsidRPr="00355905" w14:paraId="3FF8CEE3" w14:textId="77777777" w:rsidTr="004C5414">
        <w:tc>
          <w:tcPr>
            <w:tcW w:w="0" w:type="auto"/>
            <w:vAlign w:val="center"/>
          </w:tcPr>
          <w:p w14:paraId="43D5765A" w14:textId="77777777" w:rsidR="00355905" w:rsidRPr="00355905" w:rsidRDefault="00355905" w:rsidP="00355905">
            <w:r w:rsidRPr="00355905">
              <w:t>2.27.16</w:t>
            </w:r>
          </w:p>
        </w:tc>
        <w:tc>
          <w:tcPr>
            <w:tcW w:w="0" w:type="auto"/>
            <w:vAlign w:val="center"/>
          </w:tcPr>
          <w:p w14:paraId="6F2A23F9" w14:textId="77777777" w:rsidR="00355905" w:rsidRPr="00355905" w:rsidRDefault="00355905" w:rsidP="00355905">
            <w:r w:rsidRPr="00355905">
              <w:t xml:space="preserve">Interfacial tension </w:t>
            </w:r>
            <w:r w:rsidRPr="00355905">
              <w:br/>
              <w:t>(Acc. To EN 14210/ASTM D971)</w:t>
            </w:r>
          </w:p>
        </w:tc>
        <w:tc>
          <w:tcPr>
            <w:tcW w:w="0" w:type="auto"/>
            <w:vAlign w:val="center"/>
          </w:tcPr>
          <w:p w14:paraId="3EB2FA06" w14:textId="77777777" w:rsidR="00355905" w:rsidRPr="00355905" w:rsidRDefault="00355905" w:rsidP="00355905">
            <w:proofErr w:type="spellStart"/>
            <w:r w:rsidRPr="00355905">
              <w:t>mN</w:t>
            </w:r>
            <w:proofErr w:type="spellEnd"/>
            <w:r w:rsidRPr="00355905">
              <w:t>/m</w:t>
            </w:r>
          </w:p>
        </w:tc>
        <w:tc>
          <w:tcPr>
            <w:tcW w:w="0" w:type="auto"/>
            <w:vAlign w:val="center"/>
          </w:tcPr>
          <w:p w14:paraId="732E87AD" w14:textId="77777777" w:rsidR="00355905" w:rsidRPr="00355905" w:rsidRDefault="00355905" w:rsidP="00355905">
            <w:r w:rsidRPr="00355905">
              <w:t>Min. 40</w:t>
            </w:r>
          </w:p>
        </w:tc>
        <w:tc>
          <w:tcPr>
            <w:tcW w:w="0" w:type="auto"/>
          </w:tcPr>
          <w:p w14:paraId="5B17ED55" w14:textId="77777777" w:rsidR="00355905" w:rsidRPr="00355905" w:rsidRDefault="00355905" w:rsidP="00355905"/>
        </w:tc>
      </w:tr>
      <w:tr w:rsidR="00355905" w:rsidRPr="00355905" w14:paraId="6631F177" w14:textId="77777777" w:rsidTr="004C5414">
        <w:tc>
          <w:tcPr>
            <w:tcW w:w="0" w:type="auto"/>
            <w:vAlign w:val="center"/>
          </w:tcPr>
          <w:p w14:paraId="4725C1B7" w14:textId="77777777" w:rsidR="00355905" w:rsidRPr="00355905" w:rsidRDefault="00355905" w:rsidP="00355905">
            <w:r w:rsidRPr="00355905">
              <w:t>2.27.17</w:t>
            </w:r>
          </w:p>
        </w:tc>
        <w:tc>
          <w:tcPr>
            <w:tcW w:w="0" w:type="auto"/>
            <w:vAlign w:val="center"/>
          </w:tcPr>
          <w:p w14:paraId="0E856EDD" w14:textId="77777777" w:rsidR="00355905" w:rsidRPr="00355905" w:rsidRDefault="00355905" w:rsidP="00355905">
            <w:r w:rsidRPr="00355905">
              <w:t xml:space="preserve">Total Sulphur content </w:t>
            </w:r>
            <w:r w:rsidRPr="00355905">
              <w:br/>
              <w:t>(Acc. To IP 373 / ISO 14596)</w:t>
            </w:r>
          </w:p>
        </w:tc>
        <w:tc>
          <w:tcPr>
            <w:tcW w:w="0" w:type="auto"/>
            <w:vAlign w:val="center"/>
          </w:tcPr>
          <w:p w14:paraId="2FFABE8C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416CC56B" w14:textId="77777777" w:rsidR="00355905" w:rsidRPr="00355905" w:rsidRDefault="00355905" w:rsidP="00355905">
            <w:r w:rsidRPr="00355905">
              <w:t>Max. 0.05</w:t>
            </w:r>
          </w:p>
        </w:tc>
        <w:tc>
          <w:tcPr>
            <w:tcW w:w="0" w:type="auto"/>
          </w:tcPr>
          <w:p w14:paraId="04DE7B6F" w14:textId="77777777" w:rsidR="00355905" w:rsidRPr="00355905" w:rsidRDefault="00355905" w:rsidP="00355905"/>
        </w:tc>
      </w:tr>
      <w:tr w:rsidR="00355905" w:rsidRPr="00355905" w14:paraId="76C03C32" w14:textId="77777777" w:rsidTr="004C5414">
        <w:tc>
          <w:tcPr>
            <w:tcW w:w="0" w:type="auto"/>
            <w:vAlign w:val="center"/>
          </w:tcPr>
          <w:p w14:paraId="25095F83" w14:textId="77777777" w:rsidR="00355905" w:rsidRPr="00355905" w:rsidRDefault="00355905" w:rsidP="00355905">
            <w:r w:rsidRPr="00355905">
              <w:t>2.27.18</w:t>
            </w:r>
          </w:p>
        </w:tc>
        <w:tc>
          <w:tcPr>
            <w:tcW w:w="0" w:type="auto"/>
            <w:vAlign w:val="center"/>
          </w:tcPr>
          <w:p w14:paraId="73A1F309" w14:textId="77777777" w:rsidR="00355905" w:rsidRPr="00355905" w:rsidRDefault="00355905" w:rsidP="00355905">
            <w:r w:rsidRPr="00355905">
              <w:t>Corrosive Sulphur</w:t>
            </w:r>
            <w:r w:rsidRPr="00355905">
              <w:br/>
              <w:t>(Acc. To DIN 51353)</w:t>
            </w:r>
          </w:p>
        </w:tc>
        <w:tc>
          <w:tcPr>
            <w:tcW w:w="0" w:type="auto"/>
            <w:vAlign w:val="center"/>
          </w:tcPr>
          <w:p w14:paraId="26F5A74B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91FA803" w14:textId="77777777" w:rsidR="00355905" w:rsidRPr="00355905" w:rsidRDefault="00355905" w:rsidP="00355905">
            <w:r w:rsidRPr="00355905">
              <w:t>Not corrosive</w:t>
            </w:r>
          </w:p>
        </w:tc>
        <w:tc>
          <w:tcPr>
            <w:tcW w:w="0" w:type="auto"/>
          </w:tcPr>
          <w:p w14:paraId="0E7D44AC" w14:textId="77777777" w:rsidR="00355905" w:rsidRPr="00355905" w:rsidRDefault="00355905" w:rsidP="00355905"/>
        </w:tc>
      </w:tr>
      <w:tr w:rsidR="00355905" w:rsidRPr="00355905" w14:paraId="2C24029E" w14:textId="77777777" w:rsidTr="004C5414">
        <w:tc>
          <w:tcPr>
            <w:tcW w:w="0" w:type="auto"/>
            <w:vAlign w:val="center"/>
          </w:tcPr>
          <w:p w14:paraId="47D22F78" w14:textId="77777777" w:rsidR="00355905" w:rsidRPr="00355905" w:rsidRDefault="00355905" w:rsidP="00355905">
            <w:r w:rsidRPr="00355905">
              <w:t>2.27.19</w:t>
            </w:r>
          </w:p>
        </w:tc>
        <w:tc>
          <w:tcPr>
            <w:tcW w:w="0" w:type="auto"/>
            <w:vAlign w:val="center"/>
          </w:tcPr>
          <w:p w14:paraId="6573D83F" w14:textId="77777777" w:rsidR="00355905" w:rsidRPr="00355905" w:rsidRDefault="00355905" w:rsidP="00355905">
            <w:r w:rsidRPr="00355905">
              <w:t>Copper Corrosion (Acc. To IEC 62535)</w:t>
            </w:r>
          </w:p>
        </w:tc>
        <w:tc>
          <w:tcPr>
            <w:tcW w:w="0" w:type="auto"/>
            <w:vAlign w:val="center"/>
          </w:tcPr>
          <w:p w14:paraId="283BD7EF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1AD7A6A5" w14:textId="77777777" w:rsidR="00355905" w:rsidRPr="00355905" w:rsidRDefault="00355905" w:rsidP="00355905">
            <w:r w:rsidRPr="00355905">
              <w:t>Not corrosive</w:t>
            </w:r>
          </w:p>
        </w:tc>
        <w:tc>
          <w:tcPr>
            <w:tcW w:w="0" w:type="auto"/>
          </w:tcPr>
          <w:p w14:paraId="5E20D1F8" w14:textId="77777777" w:rsidR="00355905" w:rsidRPr="00355905" w:rsidRDefault="00355905" w:rsidP="00355905"/>
        </w:tc>
      </w:tr>
      <w:tr w:rsidR="00355905" w:rsidRPr="00355905" w14:paraId="49B0343D" w14:textId="77777777" w:rsidTr="004C5414">
        <w:tc>
          <w:tcPr>
            <w:tcW w:w="0" w:type="auto"/>
            <w:vAlign w:val="center"/>
          </w:tcPr>
          <w:p w14:paraId="7C8533F9" w14:textId="77777777" w:rsidR="00355905" w:rsidRPr="00355905" w:rsidRDefault="00355905" w:rsidP="00355905">
            <w:r w:rsidRPr="00355905">
              <w:t>2.27.20</w:t>
            </w:r>
          </w:p>
        </w:tc>
        <w:tc>
          <w:tcPr>
            <w:tcW w:w="0" w:type="auto"/>
            <w:vAlign w:val="center"/>
          </w:tcPr>
          <w:p w14:paraId="1D27C9BA" w14:textId="77777777" w:rsidR="00355905" w:rsidRPr="00355905" w:rsidRDefault="00355905" w:rsidP="00355905">
            <w:r w:rsidRPr="00355905">
              <w:t xml:space="preserve">Potentially corrosive Sulphur </w:t>
            </w:r>
            <w:r w:rsidRPr="00355905">
              <w:br/>
              <w:t>(Acc. To IEC 62535)</w:t>
            </w:r>
          </w:p>
        </w:tc>
        <w:tc>
          <w:tcPr>
            <w:tcW w:w="0" w:type="auto"/>
            <w:vAlign w:val="center"/>
          </w:tcPr>
          <w:p w14:paraId="1A729833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94595C6" w14:textId="77777777" w:rsidR="00355905" w:rsidRPr="00355905" w:rsidRDefault="00355905" w:rsidP="00355905">
            <w:r w:rsidRPr="00355905">
              <w:t>Not corrosive</w:t>
            </w:r>
          </w:p>
        </w:tc>
        <w:tc>
          <w:tcPr>
            <w:tcW w:w="0" w:type="auto"/>
          </w:tcPr>
          <w:p w14:paraId="3D8F9E14" w14:textId="77777777" w:rsidR="00355905" w:rsidRPr="00355905" w:rsidRDefault="00355905" w:rsidP="00355905"/>
        </w:tc>
      </w:tr>
      <w:tr w:rsidR="00355905" w:rsidRPr="00355905" w14:paraId="15DBB561" w14:textId="77777777" w:rsidTr="004C5414">
        <w:tc>
          <w:tcPr>
            <w:tcW w:w="0" w:type="auto"/>
            <w:vAlign w:val="center"/>
          </w:tcPr>
          <w:p w14:paraId="07D0F33D" w14:textId="77777777" w:rsidR="00355905" w:rsidRPr="00355905" w:rsidRDefault="00355905" w:rsidP="00355905">
            <w:r w:rsidRPr="00355905">
              <w:t>2.27.21</w:t>
            </w:r>
          </w:p>
        </w:tc>
        <w:tc>
          <w:tcPr>
            <w:tcW w:w="0" w:type="auto"/>
            <w:vAlign w:val="center"/>
          </w:tcPr>
          <w:p w14:paraId="76100DED" w14:textId="77777777" w:rsidR="00355905" w:rsidRPr="00355905" w:rsidRDefault="00355905" w:rsidP="00355905">
            <w:r w:rsidRPr="00355905">
              <w:t>DBDS (Acc. To IEC 62697-1)</w:t>
            </w:r>
          </w:p>
        </w:tc>
        <w:tc>
          <w:tcPr>
            <w:tcW w:w="0" w:type="auto"/>
            <w:vAlign w:val="center"/>
          </w:tcPr>
          <w:p w14:paraId="60F321BA" w14:textId="77777777" w:rsidR="00355905" w:rsidRPr="00355905" w:rsidRDefault="00355905" w:rsidP="00355905">
            <w:r w:rsidRPr="00355905">
              <w:t>mg/kg</w:t>
            </w:r>
          </w:p>
        </w:tc>
        <w:tc>
          <w:tcPr>
            <w:tcW w:w="0" w:type="auto"/>
            <w:vAlign w:val="center"/>
          </w:tcPr>
          <w:p w14:paraId="6A61B44F" w14:textId="77777777" w:rsidR="00355905" w:rsidRPr="00355905" w:rsidRDefault="00355905" w:rsidP="00355905">
            <w:r w:rsidRPr="00355905">
              <w:t>Not detectable ( &lt;5 )</w:t>
            </w:r>
          </w:p>
        </w:tc>
        <w:tc>
          <w:tcPr>
            <w:tcW w:w="0" w:type="auto"/>
          </w:tcPr>
          <w:p w14:paraId="414F2F70" w14:textId="77777777" w:rsidR="00355905" w:rsidRPr="00355905" w:rsidRDefault="00355905" w:rsidP="00355905"/>
        </w:tc>
      </w:tr>
      <w:tr w:rsidR="00355905" w:rsidRPr="00355905" w14:paraId="3EBEF21F" w14:textId="77777777" w:rsidTr="004C5414">
        <w:tc>
          <w:tcPr>
            <w:tcW w:w="0" w:type="auto"/>
            <w:vAlign w:val="center"/>
          </w:tcPr>
          <w:p w14:paraId="28CA0DFA" w14:textId="77777777" w:rsidR="00355905" w:rsidRPr="00355905" w:rsidRDefault="00355905" w:rsidP="00355905">
            <w:r w:rsidRPr="00355905">
              <w:t>2.27.22</w:t>
            </w:r>
          </w:p>
        </w:tc>
        <w:tc>
          <w:tcPr>
            <w:tcW w:w="0" w:type="auto"/>
            <w:vAlign w:val="center"/>
          </w:tcPr>
          <w:p w14:paraId="6A86EB16" w14:textId="77777777" w:rsidR="00355905" w:rsidRPr="00355905" w:rsidRDefault="00355905" w:rsidP="00355905">
            <w:r w:rsidRPr="00355905">
              <w:t xml:space="preserve">Inhibitors of IEC 60666 </w:t>
            </w:r>
            <w:r w:rsidRPr="00355905">
              <w:br/>
              <w:t>(Acc. To IEC 60666)</w:t>
            </w:r>
          </w:p>
        </w:tc>
        <w:tc>
          <w:tcPr>
            <w:tcW w:w="0" w:type="auto"/>
            <w:vAlign w:val="center"/>
          </w:tcPr>
          <w:p w14:paraId="54F59ED5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6DDB242C" w14:textId="77777777" w:rsidR="00355905" w:rsidRPr="00355905" w:rsidRDefault="00355905" w:rsidP="00355905">
            <w:r w:rsidRPr="00355905">
              <w:t xml:space="preserve">(U) uninhibited oil </w:t>
            </w:r>
            <w:r w:rsidRPr="00355905">
              <w:br/>
              <w:t>(Max. 0.01)</w:t>
            </w:r>
          </w:p>
        </w:tc>
        <w:tc>
          <w:tcPr>
            <w:tcW w:w="0" w:type="auto"/>
          </w:tcPr>
          <w:p w14:paraId="0B07A12D" w14:textId="77777777" w:rsidR="00355905" w:rsidRPr="00355905" w:rsidRDefault="00355905" w:rsidP="00355905"/>
        </w:tc>
      </w:tr>
      <w:tr w:rsidR="00355905" w:rsidRPr="00355905" w14:paraId="4DB3D1A6" w14:textId="77777777" w:rsidTr="004C5414">
        <w:tc>
          <w:tcPr>
            <w:tcW w:w="0" w:type="auto"/>
            <w:vAlign w:val="center"/>
          </w:tcPr>
          <w:p w14:paraId="3E5B60A2" w14:textId="77777777" w:rsidR="00355905" w:rsidRPr="00355905" w:rsidRDefault="00355905" w:rsidP="00355905">
            <w:r w:rsidRPr="00355905">
              <w:t>2.27.23</w:t>
            </w:r>
          </w:p>
        </w:tc>
        <w:tc>
          <w:tcPr>
            <w:tcW w:w="0" w:type="auto"/>
            <w:vAlign w:val="center"/>
          </w:tcPr>
          <w:p w14:paraId="52970ABB" w14:textId="77777777" w:rsidR="00355905" w:rsidRPr="00355905" w:rsidRDefault="00355905" w:rsidP="00355905">
            <w:r w:rsidRPr="00355905">
              <w:t>Metal passivator additives</w:t>
            </w:r>
            <w:r w:rsidRPr="00355905">
              <w:br/>
              <w:t>of IEC 60666</w:t>
            </w:r>
          </w:p>
        </w:tc>
        <w:tc>
          <w:tcPr>
            <w:tcW w:w="0" w:type="auto"/>
            <w:vAlign w:val="center"/>
          </w:tcPr>
          <w:p w14:paraId="078386A6" w14:textId="77777777" w:rsidR="00355905" w:rsidRPr="00355905" w:rsidRDefault="00355905" w:rsidP="00355905">
            <w:r w:rsidRPr="00355905">
              <w:t>mg/kg</w:t>
            </w:r>
          </w:p>
        </w:tc>
        <w:tc>
          <w:tcPr>
            <w:tcW w:w="0" w:type="auto"/>
            <w:vAlign w:val="center"/>
          </w:tcPr>
          <w:p w14:paraId="5BD13232" w14:textId="77777777" w:rsidR="00355905" w:rsidRPr="00355905" w:rsidRDefault="00355905" w:rsidP="00355905">
            <w:r w:rsidRPr="00355905">
              <w:t>Max. 5</w:t>
            </w:r>
          </w:p>
        </w:tc>
        <w:tc>
          <w:tcPr>
            <w:tcW w:w="0" w:type="auto"/>
          </w:tcPr>
          <w:p w14:paraId="037F823B" w14:textId="77777777" w:rsidR="00355905" w:rsidRPr="00355905" w:rsidRDefault="00355905" w:rsidP="00355905"/>
        </w:tc>
      </w:tr>
      <w:tr w:rsidR="00355905" w:rsidRPr="00355905" w14:paraId="07332D43" w14:textId="77777777" w:rsidTr="004C5414">
        <w:tc>
          <w:tcPr>
            <w:tcW w:w="0" w:type="auto"/>
            <w:vAlign w:val="center"/>
          </w:tcPr>
          <w:p w14:paraId="067E9A56" w14:textId="77777777" w:rsidR="00355905" w:rsidRPr="00355905" w:rsidRDefault="00355905" w:rsidP="00355905">
            <w:r w:rsidRPr="00355905">
              <w:lastRenderedPageBreak/>
              <w:t>2.27.24</w:t>
            </w:r>
          </w:p>
        </w:tc>
        <w:tc>
          <w:tcPr>
            <w:tcW w:w="0" w:type="auto"/>
            <w:vAlign w:val="center"/>
          </w:tcPr>
          <w:p w14:paraId="41F37E3A" w14:textId="77777777" w:rsidR="00355905" w:rsidRPr="00355905" w:rsidRDefault="00355905" w:rsidP="00355905">
            <w:r w:rsidRPr="00355905">
              <w:t>2-Furfural and related compounds content (Acc. To IEC 61198)</w:t>
            </w:r>
          </w:p>
        </w:tc>
        <w:tc>
          <w:tcPr>
            <w:tcW w:w="0" w:type="auto"/>
            <w:vAlign w:val="center"/>
          </w:tcPr>
          <w:p w14:paraId="353E5E9F" w14:textId="77777777" w:rsidR="00355905" w:rsidRPr="00355905" w:rsidRDefault="00355905" w:rsidP="00355905">
            <w:r w:rsidRPr="00355905">
              <w:t>mg/kg</w:t>
            </w:r>
          </w:p>
        </w:tc>
        <w:tc>
          <w:tcPr>
            <w:tcW w:w="0" w:type="auto"/>
            <w:vAlign w:val="center"/>
          </w:tcPr>
          <w:p w14:paraId="34C0D4A7" w14:textId="77777777" w:rsidR="00355905" w:rsidRPr="00355905" w:rsidRDefault="00355905" w:rsidP="00355905">
            <w:r w:rsidRPr="00355905">
              <w:t>Max. 0.05 (for each individual compound)</w:t>
            </w:r>
          </w:p>
        </w:tc>
        <w:tc>
          <w:tcPr>
            <w:tcW w:w="0" w:type="auto"/>
          </w:tcPr>
          <w:p w14:paraId="64AACACE" w14:textId="77777777" w:rsidR="00355905" w:rsidRPr="00355905" w:rsidRDefault="00355905" w:rsidP="00355905"/>
        </w:tc>
      </w:tr>
      <w:tr w:rsidR="00355905" w:rsidRPr="00355905" w14:paraId="59785972" w14:textId="77777777" w:rsidTr="004C5414">
        <w:tc>
          <w:tcPr>
            <w:tcW w:w="0" w:type="auto"/>
            <w:vAlign w:val="center"/>
          </w:tcPr>
          <w:p w14:paraId="515C1072" w14:textId="77777777" w:rsidR="00355905" w:rsidRPr="00355905" w:rsidRDefault="00355905" w:rsidP="00355905">
            <w:r w:rsidRPr="00355905">
              <w:t>2.27.25</w:t>
            </w:r>
          </w:p>
        </w:tc>
        <w:tc>
          <w:tcPr>
            <w:tcW w:w="0" w:type="auto"/>
            <w:vAlign w:val="center"/>
          </w:tcPr>
          <w:p w14:paraId="53EFCC97" w14:textId="77777777" w:rsidR="00355905" w:rsidRPr="00355905" w:rsidRDefault="00355905" w:rsidP="00355905">
            <w:r w:rsidRPr="00355905">
              <w:t>Oxidation stability (Acc. To IEC 61125:1992 (Method C))</w:t>
            </w:r>
          </w:p>
        </w:tc>
        <w:tc>
          <w:tcPr>
            <w:tcW w:w="0" w:type="auto"/>
            <w:vAlign w:val="center"/>
          </w:tcPr>
          <w:p w14:paraId="31889B44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60B95472" w14:textId="77777777" w:rsidR="00355905" w:rsidRPr="00355905" w:rsidRDefault="00355905" w:rsidP="00355905"/>
        </w:tc>
        <w:tc>
          <w:tcPr>
            <w:tcW w:w="0" w:type="auto"/>
          </w:tcPr>
          <w:p w14:paraId="40E983F6" w14:textId="77777777" w:rsidR="00355905" w:rsidRPr="00355905" w:rsidRDefault="00355905" w:rsidP="00355905"/>
        </w:tc>
      </w:tr>
      <w:tr w:rsidR="00355905" w:rsidRPr="00355905" w14:paraId="27216289" w14:textId="77777777" w:rsidTr="004C5414">
        <w:tc>
          <w:tcPr>
            <w:tcW w:w="0" w:type="auto"/>
            <w:vAlign w:val="center"/>
          </w:tcPr>
          <w:p w14:paraId="790C4586" w14:textId="77777777" w:rsidR="00355905" w:rsidRPr="00355905" w:rsidRDefault="00355905" w:rsidP="00355905">
            <w:r w:rsidRPr="00355905">
              <w:t>2.27.25.1</w:t>
            </w:r>
          </w:p>
        </w:tc>
        <w:tc>
          <w:tcPr>
            <w:tcW w:w="0" w:type="auto"/>
            <w:vAlign w:val="center"/>
          </w:tcPr>
          <w:p w14:paraId="66D42116" w14:textId="77777777" w:rsidR="00355905" w:rsidRPr="00355905" w:rsidRDefault="00355905" w:rsidP="00355905">
            <w:r w:rsidRPr="00355905">
              <w:t>Test duration (for uninhibited oil)</w:t>
            </w:r>
          </w:p>
        </w:tc>
        <w:tc>
          <w:tcPr>
            <w:tcW w:w="0" w:type="auto"/>
            <w:vAlign w:val="center"/>
          </w:tcPr>
          <w:p w14:paraId="7306291F" w14:textId="77777777" w:rsidR="00355905" w:rsidRPr="00355905" w:rsidRDefault="00355905" w:rsidP="00355905">
            <w:r w:rsidRPr="00355905">
              <w:t>h</w:t>
            </w:r>
          </w:p>
        </w:tc>
        <w:tc>
          <w:tcPr>
            <w:tcW w:w="0" w:type="auto"/>
            <w:vAlign w:val="center"/>
          </w:tcPr>
          <w:p w14:paraId="4E648C30" w14:textId="77777777" w:rsidR="00355905" w:rsidRPr="00355905" w:rsidRDefault="00355905" w:rsidP="00355905">
            <w:r w:rsidRPr="00355905">
              <w:t>164</w:t>
            </w:r>
          </w:p>
        </w:tc>
        <w:tc>
          <w:tcPr>
            <w:tcW w:w="0" w:type="auto"/>
          </w:tcPr>
          <w:p w14:paraId="0262E615" w14:textId="77777777" w:rsidR="00355905" w:rsidRPr="00355905" w:rsidRDefault="00355905" w:rsidP="00355905"/>
        </w:tc>
      </w:tr>
      <w:tr w:rsidR="00355905" w:rsidRPr="00355905" w14:paraId="55D386BE" w14:textId="77777777" w:rsidTr="004C5414">
        <w:tc>
          <w:tcPr>
            <w:tcW w:w="0" w:type="auto"/>
            <w:vAlign w:val="center"/>
          </w:tcPr>
          <w:p w14:paraId="46CDF05F" w14:textId="77777777" w:rsidR="00355905" w:rsidRPr="00355905" w:rsidRDefault="00355905" w:rsidP="00355905">
            <w:r w:rsidRPr="00355905">
              <w:t>2.27.25.2</w:t>
            </w:r>
          </w:p>
        </w:tc>
        <w:tc>
          <w:tcPr>
            <w:tcW w:w="0" w:type="auto"/>
            <w:vAlign w:val="center"/>
          </w:tcPr>
          <w:p w14:paraId="658B4BBE" w14:textId="77777777" w:rsidR="00355905" w:rsidRPr="00355905" w:rsidRDefault="00355905" w:rsidP="00355905">
            <w:r w:rsidRPr="00355905">
              <w:t>Total acidity</w:t>
            </w:r>
            <w:r w:rsidRPr="00355905">
              <w:br w:type="page"/>
              <w:t xml:space="preserve"> (Acc. To 1.9.4 of IEC 61125:1992)</w:t>
            </w:r>
          </w:p>
        </w:tc>
        <w:tc>
          <w:tcPr>
            <w:tcW w:w="0" w:type="auto"/>
            <w:vAlign w:val="center"/>
          </w:tcPr>
          <w:p w14:paraId="2BE5B30F" w14:textId="77777777" w:rsidR="00355905" w:rsidRPr="00355905" w:rsidRDefault="00355905" w:rsidP="00355905">
            <w:r w:rsidRPr="00355905">
              <w:t>mg KOH/g</w:t>
            </w:r>
          </w:p>
        </w:tc>
        <w:tc>
          <w:tcPr>
            <w:tcW w:w="0" w:type="auto"/>
            <w:vAlign w:val="center"/>
          </w:tcPr>
          <w:p w14:paraId="261303AB" w14:textId="77777777" w:rsidR="00355905" w:rsidRPr="00355905" w:rsidRDefault="00355905" w:rsidP="00355905">
            <w:r w:rsidRPr="00355905">
              <w:t>Max. 1.2</w:t>
            </w:r>
          </w:p>
        </w:tc>
        <w:tc>
          <w:tcPr>
            <w:tcW w:w="0" w:type="auto"/>
          </w:tcPr>
          <w:p w14:paraId="428079F5" w14:textId="77777777" w:rsidR="00355905" w:rsidRPr="00355905" w:rsidRDefault="00355905" w:rsidP="00355905"/>
        </w:tc>
      </w:tr>
      <w:tr w:rsidR="00355905" w:rsidRPr="00355905" w14:paraId="586B9C31" w14:textId="77777777" w:rsidTr="004C5414">
        <w:tc>
          <w:tcPr>
            <w:tcW w:w="0" w:type="auto"/>
            <w:vAlign w:val="center"/>
          </w:tcPr>
          <w:p w14:paraId="2EE4FF97" w14:textId="77777777" w:rsidR="00355905" w:rsidRPr="00355905" w:rsidRDefault="00355905" w:rsidP="00355905">
            <w:r w:rsidRPr="00355905">
              <w:t>2.27.25.3</w:t>
            </w:r>
          </w:p>
        </w:tc>
        <w:tc>
          <w:tcPr>
            <w:tcW w:w="0" w:type="auto"/>
            <w:vAlign w:val="center"/>
          </w:tcPr>
          <w:p w14:paraId="222E1228" w14:textId="77777777" w:rsidR="00355905" w:rsidRPr="00355905" w:rsidRDefault="00355905" w:rsidP="00355905">
            <w:r w:rsidRPr="00355905">
              <w:t>Sludge (Acc. To 1.9.1 of IEC 61125:1992)</w:t>
            </w:r>
          </w:p>
        </w:tc>
        <w:tc>
          <w:tcPr>
            <w:tcW w:w="0" w:type="auto"/>
            <w:vAlign w:val="center"/>
          </w:tcPr>
          <w:p w14:paraId="5C7B5B40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03689479" w14:textId="77777777" w:rsidR="00355905" w:rsidRPr="00355905" w:rsidRDefault="00355905" w:rsidP="00355905">
            <w:r w:rsidRPr="00355905">
              <w:t>Max. 0.8</w:t>
            </w:r>
          </w:p>
        </w:tc>
        <w:tc>
          <w:tcPr>
            <w:tcW w:w="0" w:type="auto"/>
          </w:tcPr>
          <w:p w14:paraId="5E14A0D9" w14:textId="77777777" w:rsidR="00355905" w:rsidRPr="00355905" w:rsidRDefault="00355905" w:rsidP="00355905"/>
        </w:tc>
      </w:tr>
      <w:tr w:rsidR="00355905" w:rsidRPr="00355905" w14:paraId="7289E3E5" w14:textId="77777777" w:rsidTr="004C5414">
        <w:tc>
          <w:tcPr>
            <w:tcW w:w="0" w:type="auto"/>
            <w:vAlign w:val="center"/>
          </w:tcPr>
          <w:p w14:paraId="3353EB34" w14:textId="77777777" w:rsidR="00355905" w:rsidRPr="00355905" w:rsidRDefault="00355905" w:rsidP="00355905">
            <w:r w:rsidRPr="00355905">
              <w:t>2.27.25.4</w:t>
            </w:r>
          </w:p>
        </w:tc>
        <w:tc>
          <w:tcPr>
            <w:tcW w:w="0" w:type="auto"/>
            <w:vAlign w:val="center"/>
          </w:tcPr>
          <w:p w14:paraId="3572F6D8" w14:textId="77777777" w:rsidR="00355905" w:rsidRPr="00355905" w:rsidRDefault="00355905" w:rsidP="00355905">
            <w:r w:rsidRPr="00355905">
              <w:t xml:space="preserve">DDF at 90 °C </w:t>
            </w:r>
            <w:r w:rsidRPr="00355905">
              <w:br/>
              <w:t>(Acc. To 1.9.6 of IEC 61125, Amendment 1 (2004) +IEC 60247)</w:t>
            </w:r>
          </w:p>
        </w:tc>
        <w:tc>
          <w:tcPr>
            <w:tcW w:w="0" w:type="auto"/>
            <w:vAlign w:val="center"/>
          </w:tcPr>
          <w:p w14:paraId="167484DA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0F196482" w14:textId="77777777" w:rsidR="00355905" w:rsidRPr="00355905" w:rsidRDefault="00355905" w:rsidP="00355905">
            <w:r w:rsidRPr="00355905">
              <w:t>Max. 0.5</w:t>
            </w:r>
          </w:p>
        </w:tc>
        <w:tc>
          <w:tcPr>
            <w:tcW w:w="0" w:type="auto"/>
          </w:tcPr>
          <w:p w14:paraId="5C318360" w14:textId="77777777" w:rsidR="00355905" w:rsidRPr="00355905" w:rsidRDefault="00355905" w:rsidP="00355905"/>
        </w:tc>
      </w:tr>
      <w:tr w:rsidR="00355905" w:rsidRPr="00355905" w14:paraId="10243538" w14:textId="77777777" w:rsidTr="004C5414">
        <w:tc>
          <w:tcPr>
            <w:tcW w:w="0" w:type="auto"/>
            <w:vAlign w:val="center"/>
          </w:tcPr>
          <w:p w14:paraId="2EF8C938" w14:textId="77777777" w:rsidR="00355905" w:rsidRPr="00355905" w:rsidRDefault="00355905" w:rsidP="00355905">
            <w:r w:rsidRPr="00355905">
              <w:t>2.27.26</w:t>
            </w:r>
          </w:p>
        </w:tc>
        <w:tc>
          <w:tcPr>
            <w:tcW w:w="0" w:type="auto"/>
            <w:vAlign w:val="center"/>
          </w:tcPr>
          <w:p w14:paraId="194C3B18" w14:textId="77777777" w:rsidR="00355905" w:rsidRPr="00355905" w:rsidRDefault="00355905" w:rsidP="00355905">
            <w:r w:rsidRPr="00355905">
              <w:t>Flash point (Acc. To ISO 2719)</w:t>
            </w:r>
          </w:p>
        </w:tc>
        <w:tc>
          <w:tcPr>
            <w:tcW w:w="0" w:type="auto"/>
            <w:vAlign w:val="center"/>
          </w:tcPr>
          <w:p w14:paraId="1C83C1B7" w14:textId="77777777" w:rsidR="00355905" w:rsidRPr="00355905" w:rsidRDefault="00355905" w:rsidP="00355905">
            <w:r w:rsidRPr="00355905">
              <w:t>°C</w:t>
            </w:r>
          </w:p>
        </w:tc>
        <w:tc>
          <w:tcPr>
            <w:tcW w:w="0" w:type="auto"/>
            <w:vAlign w:val="center"/>
          </w:tcPr>
          <w:p w14:paraId="05AB5397" w14:textId="77777777" w:rsidR="00355905" w:rsidRPr="00355905" w:rsidRDefault="00355905" w:rsidP="00355905">
            <w:r w:rsidRPr="00355905">
              <w:t>Min. 135</w:t>
            </w:r>
          </w:p>
        </w:tc>
        <w:tc>
          <w:tcPr>
            <w:tcW w:w="0" w:type="auto"/>
          </w:tcPr>
          <w:p w14:paraId="18B26D9F" w14:textId="77777777" w:rsidR="00355905" w:rsidRPr="00355905" w:rsidRDefault="00355905" w:rsidP="00355905"/>
        </w:tc>
      </w:tr>
      <w:tr w:rsidR="00355905" w:rsidRPr="00355905" w14:paraId="13EEE99A" w14:textId="77777777" w:rsidTr="004C5414">
        <w:tc>
          <w:tcPr>
            <w:tcW w:w="0" w:type="auto"/>
            <w:vAlign w:val="center"/>
          </w:tcPr>
          <w:p w14:paraId="581A719F" w14:textId="77777777" w:rsidR="00355905" w:rsidRPr="00355905" w:rsidRDefault="00355905" w:rsidP="00355905">
            <w:r w:rsidRPr="00355905">
              <w:t>2.27.27</w:t>
            </w:r>
          </w:p>
        </w:tc>
        <w:tc>
          <w:tcPr>
            <w:tcW w:w="0" w:type="auto"/>
            <w:vAlign w:val="center"/>
          </w:tcPr>
          <w:p w14:paraId="0985B728" w14:textId="77777777" w:rsidR="00355905" w:rsidRPr="00355905" w:rsidRDefault="00355905" w:rsidP="00355905">
            <w:r w:rsidRPr="00355905">
              <w:t>PCA content (Acc. To IP 346)</w:t>
            </w:r>
          </w:p>
        </w:tc>
        <w:tc>
          <w:tcPr>
            <w:tcW w:w="0" w:type="auto"/>
            <w:vAlign w:val="center"/>
          </w:tcPr>
          <w:p w14:paraId="69D03D90" w14:textId="77777777" w:rsidR="00355905" w:rsidRPr="00355905" w:rsidRDefault="00355905" w:rsidP="00355905">
            <w:r w:rsidRPr="00355905">
              <w:t>%</w:t>
            </w:r>
          </w:p>
        </w:tc>
        <w:tc>
          <w:tcPr>
            <w:tcW w:w="0" w:type="auto"/>
            <w:vAlign w:val="center"/>
          </w:tcPr>
          <w:p w14:paraId="74D6BAD1" w14:textId="77777777" w:rsidR="00355905" w:rsidRPr="00355905" w:rsidRDefault="00355905" w:rsidP="00355905">
            <w:r w:rsidRPr="00355905">
              <w:t>Max. 3</w:t>
            </w:r>
          </w:p>
        </w:tc>
        <w:tc>
          <w:tcPr>
            <w:tcW w:w="0" w:type="auto"/>
          </w:tcPr>
          <w:p w14:paraId="6CC9C747" w14:textId="77777777" w:rsidR="00355905" w:rsidRPr="00355905" w:rsidRDefault="00355905" w:rsidP="00355905"/>
        </w:tc>
      </w:tr>
      <w:tr w:rsidR="00355905" w:rsidRPr="00355905" w14:paraId="4962C702" w14:textId="77777777" w:rsidTr="004C5414">
        <w:tc>
          <w:tcPr>
            <w:tcW w:w="0" w:type="auto"/>
            <w:vAlign w:val="center"/>
          </w:tcPr>
          <w:p w14:paraId="4F8487B2" w14:textId="77777777" w:rsidR="00355905" w:rsidRPr="00355905" w:rsidRDefault="00355905" w:rsidP="00355905">
            <w:r w:rsidRPr="00355905">
              <w:t>2.27.28</w:t>
            </w:r>
          </w:p>
        </w:tc>
        <w:tc>
          <w:tcPr>
            <w:tcW w:w="0" w:type="auto"/>
            <w:vAlign w:val="center"/>
          </w:tcPr>
          <w:p w14:paraId="2A568DD5" w14:textId="77777777" w:rsidR="00355905" w:rsidRPr="00355905" w:rsidRDefault="00355905" w:rsidP="00355905">
            <w:r w:rsidRPr="00355905">
              <w:t>PCB content (Acc. To IEC 61619)</w:t>
            </w:r>
          </w:p>
        </w:tc>
        <w:tc>
          <w:tcPr>
            <w:tcW w:w="0" w:type="auto"/>
            <w:vAlign w:val="center"/>
          </w:tcPr>
          <w:p w14:paraId="558BF9DF" w14:textId="77777777" w:rsidR="00355905" w:rsidRPr="00355905" w:rsidRDefault="00355905" w:rsidP="00355905">
            <w:r w:rsidRPr="00355905">
              <w:t>mg/kg</w:t>
            </w:r>
          </w:p>
        </w:tc>
        <w:tc>
          <w:tcPr>
            <w:tcW w:w="0" w:type="auto"/>
            <w:vAlign w:val="center"/>
          </w:tcPr>
          <w:p w14:paraId="75FDC383" w14:textId="77777777" w:rsidR="00355905" w:rsidRPr="00355905" w:rsidRDefault="00355905" w:rsidP="00355905">
            <w:r w:rsidRPr="00355905">
              <w:t>Not detectable (Max. 2)</w:t>
            </w:r>
          </w:p>
        </w:tc>
        <w:tc>
          <w:tcPr>
            <w:tcW w:w="0" w:type="auto"/>
          </w:tcPr>
          <w:p w14:paraId="23428130" w14:textId="77777777" w:rsidR="00355905" w:rsidRPr="00355905" w:rsidRDefault="00355905" w:rsidP="00355905"/>
        </w:tc>
      </w:tr>
      <w:tr w:rsidR="00355905" w:rsidRPr="00355905" w14:paraId="7F6772CD" w14:textId="77777777" w:rsidTr="004C5414">
        <w:tc>
          <w:tcPr>
            <w:tcW w:w="0" w:type="auto"/>
            <w:vAlign w:val="center"/>
          </w:tcPr>
          <w:p w14:paraId="6D7976E2" w14:textId="77777777" w:rsidR="00355905" w:rsidRPr="00355905" w:rsidRDefault="00355905" w:rsidP="00355905">
            <w:r w:rsidRPr="00355905">
              <w:t>2.27.29</w:t>
            </w:r>
          </w:p>
        </w:tc>
        <w:tc>
          <w:tcPr>
            <w:tcW w:w="0" w:type="auto"/>
            <w:vAlign w:val="center"/>
          </w:tcPr>
          <w:p w14:paraId="67D2B02A" w14:textId="77777777" w:rsidR="00355905" w:rsidRPr="00355905" w:rsidRDefault="00355905" w:rsidP="00355905">
            <w:r w:rsidRPr="00355905">
              <w:t>Quantity of oil</w:t>
            </w:r>
          </w:p>
        </w:tc>
        <w:tc>
          <w:tcPr>
            <w:tcW w:w="0" w:type="auto"/>
            <w:vAlign w:val="center"/>
          </w:tcPr>
          <w:p w14:paraId="18BD2309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AF5D9B3" w14:textId="77777777" w:rsidR="00355905" w:rsidRPr="00355905" w:rsidRDefault="00355905" w:rsidP="00355905"/>
        </w:tc>
        <w:tc>
          <w:tcPr>
            <w:tcW w:w="0" w:type="auto"/>
          </w:tcPr>
          <w:p w14:paraId="34AD822B" w14:textId="77777777" w:rsidR="00355905" w:rsidRPr="00355905" w:rsidRDefault="00355905" w:rsidP="00355905"/>
        </w:tc>
      </w:tr>
      <w:tr w:rsidR="00355905" w:rsidRPr="00355905" w14:paraId="671EE1AD" w14:textId="77777777" w:rsidTr="004C5414">
        <w:tc>
          <w:tcPr>
            <w:tcW w:w="0" w:type="auto"/>
            <w:vAlign w:val="center"/>
          </w:tcPr>
          <w:p w14:paraId="3EAC11BE" w14:textId="77777777" w:rsidR="00355905" w:rsidRPr="00355905" w:rsidRDefault="00355905" w:rsidP="00355905">
            <w:r w:rsidRPr="00355905">
              <w:t>2.27.29.1</w:t>
            </w:r>
          </w:p>
        </w:tc>
        <w:tc>
          <w:tcPr>
            <w:tcW w:w="0" w:type="auto"/>
            <w:vAlign w:val="center"/>
          </w:tcPr>
          <w:p w14:paraId="6A3175D2" w14:textId="77777777" w:rsidR="00355905" w:rsidRPr="00355905" w:rsidRDefault="00355905" w:rsidP="00355905">
            <w:r w:rsidRPr="00355905">
              <w:t>Main tank</w:t>
            </w:r>
          </w:p>
        </w:tc>
        <w:tc>
          <w:tcPr>
            <w:tcW w:w="0" w:type="auto"/>
            <w:vAlign w:val="center"/>
          </w:tcPr>
          <w:p w14:paraId="0681E44A" w14:textId="77777777" w:rsidR="00355905" w:rsidRPr="00355905" w:rsidRDefault="00355905" w:rsidP="00355905">
            <w:r w:rsidRPr="00355905">
              <w:t>Liters</w:t>
            </w:r>
          </w:p>
        </w:tc>
        <w:tc>
          <w:tcPr>
            <w:tcW w:w="0" w:type="auto"/>
            <w:vAlign w:val="center"/>
          </w:tcPr>
          <w:p w14:paraId="401FAD0B" w14:textId="77777777" w:rsidR="00355905" w:rsidRPr="00355905" w:rsidRDefault="00355905" w:rsidP="00355905"/>
        </w:tc>
        <w:tc>
          <w:tcPr>
            <w:tcW w:w="0" w:type="auto"/>
          </w:tcPr>
          <w:p w14:paraId="1A3E67C0" w14:textId="77777777" w:rsidR="00355905" w:rsidRPr="00355905" w:rsidRDefault="00355905" w:rsidP="00355905"/>
        </w:tc>
      </w:tr>
      <w:tr w:rsidR="00355905" w:rsidRPr="00355905" w14:paraId="48A6ECA8" w14:textId="77777777" w:rsidTr="004C5414">
        <w:tc>
          <w:tcPr>
            <w:tcW w:w="0" w:type="auto"/>
            <w:vAlign w:val="center"/>
          </w:tcPr>
          <w:p w14:paraId="26C49B24" w14:textId="77777777" w:rsidR="00355905" w:rsidRPr="00355905" w:rsidRDefault="00355905" w:rsidP="00355905">
            <w:r w:rsidRPr="00355905">
              <w:t>2.27.29.2</w:t>
            </w:r>
          </w:p>
        </w:tc>
        <w:tc>
          <w:tcPr>
            <w:tcW w:w="0" w:type="auto"/>
            <w:vAlign w:val="center"/>
          </w:tcPr>
          <w:p w14:paraId="5F808021" w14:textId="77777777" w:rsidR="00355905" w:rsidRPr="00355905" w:rsidRDefault="00355905" w:rsidP="00355905">
            <w:r w:rsidRPr="00355905">
              <w:t>Conservator</w:t>
            </w:r>
          </w:p>
        </w:tc>
        <w:tc>
          <w:tcPr>
            <w:tcW w:w="0" w:type="auto"/>
            <w:vAlign w:val="center"/>
          </w:tcPr>
          <w:p w14:paraId="5FC059D6" w14:textId="77777777" w:rsidR="00355905" w:rsidRPr="00355905" w:rsidRDefault="00355905" w:rsidP="00355905">
            <w:r w:rsidRPr="00355905">
              <w:t>Liters</w:t>
            </w:r>
          </w:p>
        </w:tc>
        <w:tc>
          <w:tcPr>
            <w:tcW w:w="0" w:type="auto"/>
            <w:vAlign w:val="center"/>
          </w:tcPr>
          <w:p w14:paraId="71435D80" w14:textId="77777777" w:rsidR="00355905" w:rsidRPr="00355905" w:rsidRDefault="00355905" w:rsidP="00355905"/>
        </w:tc>
        <w:tc>
          <w:tcPr>
            <w:tcW w:w="0" w:type="auto"/>
          </w:tcPr>
          <w:p w14:paraId="4066F3E2" w14:textId="77777777" w:rsidR="00355905" w:rsidRPr="00355905" w:rsidRDefault="00355905" w:rsidP="00355905"/>
        </w:tc>
      </w:tr>
      <w:tr w:rsidR="00355905" w:rsidRPr="00355905" w14:paraId="22B3A38F" w14:textId="77777777" w:rsidTr="004C5414">
        <w:tc>
          <w:tcPr>
            <w:tcW w:w="0" w:type="auto"/>
            <w:vAlign w:val="center"/>
          </w:tcPr>
          <w:p w14:paraId="46D1D4C7" w14:textId="77777777" w:rsidR="00355905" w:rsidRPr="00355905" w:rsidRDefault="00355905" w:rsidP="00355905">
            <w:r w:rsidRPr="00355905">
              <w:t>2.27.29.3</w:t>
            </w:r>
          </w:p>
        </w:tc>
        <w:tc>
          <w:tcPr>
            <w:tcW w:w="0" w:type="auto"/>
            <w:vAlign w:val="center"/>
          </w:tcPr>
          <w:p w14:paraId="7ADCB7C5" w14:textId="77777777" w:rsidR="00355905" w:rsidRPr="00355905" w:rsidRDefault="00355905" w:rsidP="00355905">
            <w:r w:rsidRPr="00355905">
              <w:t>Radiator</w:t>
            </w:r>
          </w:p>
        </w:tc>
        <w:tc>
          <w:tcPr>
            <w:tcW w:w="0" w:type="auto"/>
            <w:vAlign w:val="center"/>
          </w:tcPr>
          <w:p w14:paraId="00830CD6" w14:textId="77777777" w:rsidR="00355905" w:rsidRPr="00355905" w:rsidRDefault="00355905" w:rsidP="00355905">
            <w:r w:rsidRPr="00355905">
              <w:t>Liters</w:t>
            </w:r>
          </w:p>
        </w:tc>
        <w:tc>
          <w:tcPr>
            <w:tcW w:w="0" w:type="auto"/>
            <w:vAlign w:val="center"/>
          </w:tcPr>
          <w:p w14:paraId="3E90226B" w14:textId="77777777" w:rsidR="00355905" w:rsidRPr="00355905" w:rsidRDefault="00355905" w:rsidP="00355905"/>
        </w:tc>
        <w:tc>
          <w:tcPr>
            <w:tcW w:w="0" w:type="auto"/>
          </w:tcPr>
          <w:p w14:paraId="3A8530F3" w14:textId="77777777" w:rsidR="00355905" w:rsidRPr="00355905" w:rsidRDefault="00355905" w:rsidP="00355905"/>
        </w:tc>
      </w:tr>
      <w:tr w:rsidR="00355905" w:rsidRPr="00355905" w14:paraId="4C69DCDB" w14:textId="77777777" w:rsidTr="004C5414">
        <w:tc>
          <w:tcPr>
            <w:tcW w:w="0" w:type="auto"/>
            <w:vAlign w:val="center"/>
          </w:tcPr>
          <w:p w14:paraId="60967126" w14:textId="77777777" w:rsidR="00355905" w:rsidRPr="00355905" w:rsidRDefault="00355905" w:rsidP="00355905">
            <w:r w:rsidRPr="00355905">
              <w:lastRenderedPageBreak/>
              <w:t>2.27.31</w:t>
            </w:r>
          </w:p>
        </w:tc>
        <w:tc>
          <w:tcPr>
            <w:tcW w:w="0" w:type="auto"/>
            <w:vAlign w:val="center"/>
          </w:tcPr>
          <w:p w14:paraId="067FB499" w14:textId="77777777" w:rsidR="00355905" w:rsidRPr="00355905" w:rsidRDefault="00355905" w:rsidP="00355905">
            <w:r w:rsidRPr="00355905">
              <w:t>Total oil required for commissioning</w:t>
            </w:r>
          </w:p>
        </w:tc>
        <w:tc>
          <w:tcPr>
            <w:tcW w:w="0" w:type="auto"/>
            <w:vAlign w:val="center"/>
          </w:tcPr>
          <w:p w14:paraId="6C3FF35F" w14:textId="77777777" w:rsidR="00355905" w:rsidRPr="00355905" w:rsidRDefault="00355905" w:rsidP="00355905">
            <w:r w:rsidRPr="00355905">
              <w:t>Liters</w:t>
            </w:r>
          </w:p>
        </w:tc>
        <w:tc>
          <w:tcPr>
            <w:tcW w:w="0" w:type="auto"/>
            <w:vAlign w:val="center"/>
          </w:tcPr>
          <w:p w14:paraId="6C6880A4" w14:textId="77777777" w:rsidR="00355905" w:rsidRPr="00355905" w:rsidRDefault="00355905" w:rsidP="00355905"/>
        </w:tc>
        <w:tc>
          <w:tcPr>
            <w:tcW w:w="0" w:type="auto"/>
          </w:tcPr>
          <w:p w14:paraId="001BFA9C" w14:textId="77777777" w:rsidR="00355905" w:rsidRPr="00355905" w:rsidRDefault="00355905" w:rsidP="00355905"/>
        </w:tc>
      </w:tr>
      <w:tr w:rsidR="00355905" w:rsidRPr="00355905" w14:paraId="617EB585" w14:textId="77777777" w:rsidTr="004C5414">
        <w:tc>
          <w:tcPr>
            <w:tcW w:w="0" w:type="auto"/>
            <w:vAlign w:val="center"/>
          </w:tcPr>
          <w:p w14:paraId="144AA184" w14:textId="77777777" w:rsidR="00355905" w:rsidRPr="00355905" w:rsidRDefault="00355905" w:rsidP="00355905">
            <w:r w:rsidRPr="00355905">
              <w:t>2.27.32</w:t>
            </w:r>
          </w:p>
        </w:tc>
        <w:tc>
          <w:tcPr>
            <w:tcW w:w="0" w:type="auto"/>
            <w:vAlign w:val="center"/>
          </w:tcPr>
          <w:p w14:paraId="0E2312A8" w14:textId="77777777" w:rsidR="00355905" w:rsidRPr="00355905" w:rsidRDefault="00355905" w:rsidP="00355905">
            <w:r w:rsidRPr="00355905">
              <w:t>Total oil provided (including 5% extra)</w:t>
            </w:r>
          </w:p>
        </w:tc>
        <w:tc>
          <w:tcPr>
            <w:tcW w:w="0" w:type="auto"/>
            <w:vAlign w:val="center"/>
          </w:tcPr>
          <w:p w14:paraId="728F785E" w14:textId="77777777" w:rsidR="00355905" w:rsidRPr="00355905" w:rsidRDefault="00355905" w:rsidP="00355905">
            <w:r w:rsidRPr="00355905">
              <w:t>Liters</w:t>
            </w:r>
          </w:p>
        </w:tc>
        <w:tc>
          <w:tcPr>
            <w:tcW w:w="0" w:type="auto"/>
            <w:vAlign w:val="center"/>
          </w:tcPr>
          <w:p w14:paraId="050996FA" w14:textId="77777777" w:rsidR="00355905" w:rsidRPr="00355905" w:rsidRDefault="00355905" w:rsidP="00355905"/>
        </w:tc>
        <w:tc>
          <w:tcPr>
            <w:tcW w:w="0" w:type="auto"/>
          </w:tcPr>
          <w:p w14:paraId="5BF1ACCA" w14:textId="77777777" w:rsidR="00355905" w:rsidRPr="00355905" w:rsidRDefault="00355905" w:rsidP="00355905"/>
        </w:tc>
      </w:tr>
      <w:tr w:rsidR="00355905" w:rsidRPr="00355905" w14:paraId="4FA560EB" w14:textId="77777777" w:rsidTr="004C5414">
        <w:tc>
          <w:tcPr>
            <w:tcW w:w="0" w:type="auto"/>
            <w:vAlign w:val="center"/>
          </w:tcPr>
          <w:p w14:paraId="55069DFC" w14:textId="77777777" w:rsidR="00355905" w:rsidRPr="00355905" w:rsidRDefault="00355905" w:rsidP="00355905">
            <w:r w:rsidRPr="00355905">
              <w:t>2.27.33</w:t>
            </w:r>
          </w:p>
        </w:tc>
        <w:tc>
          <w:tcPr>
            <w:tcW w:w="0" w:type="auto"/>
            <w:vAlign w:val="center"/>
          </w:tcPr>
          <w:p w14:paraId="79E7B13F" w14:textId="77777777" w:rsidR="00355905" w:rsidRPr="00355905" w:rsidRDefault="00355905" w:rsidP="00355905">
            <w:r w:rsidRPr="00355905">
              <w:t xml:space="preserve">Way of shipping </w:t>
            </w:r>
          </w:p>
        </w:tc>
        <w:tc>
          <w:tcPr>
            <w:tcW w:w="0" w:type="auto"/>
            <w:vAlign w:val="center"/>
          </w:tcPr>
          <w:p w14:paraId="4887C2E2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1B4C41D4" w14:textId="77777777" w:rsidR="00355905" w:rsidRPr="00355905" w:rsidRDefault="00355905" w:rsidP="00355905">
            <w:r w:rsidRPr="00355905">
              <w:t>By drums</w:t>
            </w:r>
          </w:p>
        </w:tc>
        <w:tc>
          <w:tcPr>
            <w:tcW w:w="0" w:type="auto"/>
          </w:tcPr>
          <w:p w14:paraId="578620CE" w14:textId="77777777" w:rsidR="00355905" w:rsidRPr="00355905" w:rsidRDefault="00355905" w:rsidP="00355905"/>
        </w:tc>
      </w:tr>
      <w:tr w:rsidR="00355905" w:rsidRPr="00355905" w14:paraId="1BD0D222" w14:textId="77777777" w:rsidTr="004C5414">
        <w:tc>
          <w:tcPr>
            <w:tcW w:w="0" w:type="auto"/>
            <w:vAlign w:val="center"/>
          </w:tcPr>
          <w:p w14:paraId="1683E84C" w14:textId="77777777" w:rsidR="00355905" w:rsidRPr="00355905" w:rsidRDefault="00355905" w:rsidP="00355905">
            <w:r w:rsidRPr="00355905">
              <w:t>2.27.34</w:t>
            </w:r>
          </w:p>
        </w:tc>
        <w:tc>
          <w:tcPr>
            <w:tcW w:w="0" w:type="auto"/>
            <w:vAlign w:val="center"/>
          </w:tcPr>
          <w:p w14:paraId="5D7365AD" w14:textId="77777777" w:rsidR="00355905" w:rsidRPr="00355905" w:rsidRDefault="00355905" w:rsidP="00355905">
            <w:r w:rsidRPr="00355905">
              <w:t>Total number of drums provided</w:t>
            </w:r>
          </w:p>
        </w:tc>
        <w:tc>
          <w:tcPr>
            <w:tcW w:w="0" w:type="auto"/>
            <w:vAlign w:val="center"/>
          </w:tcPr>
          <w:p w14:paraId="2F109549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A3BD987" w14:textId="77777777" w:rsidR="00355905" w:rsidRPr="00355905" w:rsidRDefault="00355905" w:rsidP="00355905"/>
        </w:tc>
        <w:tc>
          <w:tcPr>
            <w:tcW w:w="0" w:type="auto"/>
          </w:tcPr>
          <w:p w14:paraId="5514D8DF" w14:textId="77777777" w:rsidR="00355905" w:rsidRPr="00355905" w:rsidRDefault="00355905" w:rsidP="00355905"/>
        </w:tc>
      </w:tr>
      <w:tr w:rsidR="00355905" w:rsidRPr="00355905" w14:paraId="5CF0A545" w14:textId="77777777" w:rsidTr="004C5414">
        <w:tc>
          <w:tcPr>
            <w:tcW w:w="0" w:type="auto"/>
            <w:shd w:val="clear" w:color="auto" w:fill="F2F2F2"/>
            <w:vAlign w:val="center"/>
          </w:tcPr>
          <w:p w14:paraId="351A2424" w14:textId="77777777" w:rsidR="00355905" w:rsidRPr="00355905" w:rsidRDefault="00355905" w:rsidP="00355905">
            <w:r w:rsidRPr="00355905">
              <w:t>2.28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46E93EFC" w14:textId="77777777" w:rsidR="00355905" w:rsidRPr="00355905" w:rsidRDefault="00355905" w:rsidP="00355905">
            <w:r w:rsidRPr="00355905">
              <w:t>Accessories make, type and country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D223571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24691F79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</w:tcPr>
          <w:p w14:paraId="6FE91C54" w14:textId="77777777" w:rsidR="00355905" w:rsidRPr="00355905" w:rsidRDefault="00355905" w:rsidP="00355905"/>
        </w:tc>
      </w:tr>
      <w:tr w:rsidR="00355905" w:rsidRPr="00355905" w14:paraId="45151553" w14:textId="77777777" w:rsidTr="004C5414">
        <w:tc>
          <w:tcPr>
            <w:tcW w:w="0" w:type="auto"/>
            <w:vAlign w:val="center"/>
          </w:tcPr>
          <w:p w14:paraId="1701317E" w14:textId="77777777" w:rsidR="00355905" w:rsidRPr="00355905" w:rsidRDefault="00355905" w:rsidP="00355905">
            <w:r w:rsidRPr="00355905">
              <w:t>2.28.1</w:t>
            </w:r>
          </w:p>
        </w:tc>
        <w:tc>
          <w:tcPr>
            <w:tcW w:w="0" w:type="auto"/>
            <w:vAlign w:val="center"/>
          </w:tcPr>
          <w:p w14:paraId="23D4780E" w14:textId="77777777" w:rsidR="00355905" w:rsidRPr="00355905" w:rsidRDefault="00355905" w:rsidP="00355905">
            <w:r w:rsidRPr="00355905">
              <w:t>Buchholz relay</w:t>
            </w:r>
          </w:p>
        </w:tc>
        <w:tc>
          <w:tcPr>
            <w:tcW w:w="0" w:type="auto"/>
            <w:vAlign w:val="center"/>
          </w:tcPr>
          <w:p w14:paraId="290E7D4A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BE94F4F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309451DB" w14:textId="77777777" w:rsidR="00355905" w:rsidRPr="00355905" w:rsidRDefault="00355905" w:rsidP="00355905"/>
        </w:tc>
      </w:tr>
      <w:tr w:rsidR="00355905" w:rsidRPr="00355905" w14:paraId="4D6083E0" w14:textId="77777777" w:rsidTr="004C5414">
        <w:tc>
          <w:tcPr>
            <w:tcW w:w="0" w:type="auto"/>
            <w:vAlign w:val="center"/>
          </w:tcPr>
          <w:p w14:paraId="54DFF807" w14:textId="77777777" w:rsidR="00355905" w:rsidRPr="00355905" w:rsidRDefault="00355905" w:rsidP="00355905">
            <w:r w:rsidRPr="00355905">
              <w:t>2.28.2</w:t>
            </w:r>
          </w:p>
        </w:tc>
        <w:tc>
          <w:tcPr>
            <w:tcW w:w="0" w:type="auto"/>
            <w:vAlign w:val="center"/>
          </w:tcPr>
          <w:p w14:paraId="2F3B0D72" w14:textId="77777777" w:rsidR="00355905" w:rsidRPr="00355905" w:rsidRDefault="00355905" w:rsidP="00355905">
            <w:r w:rsidRPr="00355905">
              <w:t>Pressure relief device</w:t>
            </w:r>
          </w:p>
        </w:tc>
        <w:tc>
          <w:tcPr>
            <w:tcW w:w="0" w:type="auto"/>
            <w:vAlign w:val="center"/>
          </w:tcPr>
          <w:p w14:paraId="077F8D48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435BC5D8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32C1BC45" w14:textId="77777777" w:rsidR="00355905" w:rsidRPr="00355905" w:rsidRDefault="00355905" w:rsidP="00355905"/>
        </w:tc>
      </w:tr>
      <w:tr w:rsidR="00355905" w:rsidRPr="00355905" w14:paraId="1ACD8945" w14:textId="77777777" w:rsidTr="004C5414">
        <w:tc>
          <w:tcPr>
            <w:tcW w:w="0" w:type="auto"/>
            <w:vAlign w:val="center"/>
          </w:tcPr>
          <w:p w14:paraId="0AAFF5EE" w14:textId="77777777" w:rsidR="00355905" w:rsidRPr="00355905" w:rsidRDefault="00355905" w:rsidP="00355905">
            <w:r w:rsidRPr="00355905">
              <w:t>2.28.3</w:t>
            </w:r>
          </w:p>
        </w:tc>
        <w:tc>
          <w:tcPr>
            <w:tcW w:w="0" w:type="auto"/>
            <w:vAlign w:val="center"/>
          </w:tcPr>
          <w:p w14:paraId="1B7A5EDD" w14:textId="77777777" w:rsidR="00355905" w:rsidRPr="00355905" w:rsidRDefault="00355905" w:rsidP="00355905">
            <w:proofErr w:type="spellStart"/>
            <w:r w:rsidRPr="00355905">
              <w:t>Silicagel</w:t>
            </w:r>
            <w:proofErr w:type="spellEnd"/>
            <w:r w:rsidRPr="00355905">
              <w:t xml:space="preserve"> breather</w:t>
            </w:r>
          </w:p>
        </w:tc>
        <w:tc>
          <w:tcPr>
            <w:tcW w:w="0" w:type="auto"/>
            <w:vAlign w:val="center"/>
          </w:tcPr>
          <w:p w14:paraId="40960EFD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57C9DD6B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76404615" w14:textId="77777777" w:rsidR="00355905" w:rsidRPr="00355905" w:rsidRDefault="00355905" w:rsidP="00355905"/>
        </w:tc>
      </w:tr>
      <w:tr w:rsidR="00355905" w:rsidRPr="00355905" w14:paraId="220B3828" w14:textId="77777777" w:rsidTr="004C5414">
        <w:tc>
          <w:tcPr>
            <w:tcW w:w="0" w:type="auto"/>
            <w:vAlign w:val="center"/>
          </w:tcPr>
          <w:p w14:paraId="5A17D66F" w14:textId="77777777" w:rsidR="00355905" w:rsidRPr="00355905" w:rsidRDefault="00355905" w:rsidP="00355905">
            <w:r w:rsidRPr="00355905">
              <w:t>2.28.4</w:t>
            </w:r>
          </w:p>
        </w:tc>
        <w:tc>
          <w:tcPr>
            <w:tcW w:w="0" w:type="auto"/>
            <w:vAlign w:val="center"/>
          </w:tcPr>
          <w:p w14:paraId="5F8A4D45" w14:textId="77777777" w:rsidR="00355905" w:rsidRPr="00355905" w:rsidRDefault="00355905" w:rsidP="00355905">
            <w:r w:rsidRPr="00355905">
              <w:t>Control Cabinet</w:t>
            </w:r>
          </w:p>
        </w:tc>
        <w:tc>
          <w:tcPr>
            <w:tcW w:w="0" w:type="auto"/>
            <w:vAlign w:val="center"/>
          </w:tcPr>
          <w:p w14:paraId="57C32DF3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75C6B3F7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62F31220" w14:textId="77777777" w:rsidR="00355905" w:rsidRPr="00355905" w:rsidRDefault="00355905" w:rsidP="00355905"/>
        </w:tc>
      </w:tr>
      <w:tr w:rsidR="00355905" w:rsidRPr="00355905" w14:paraId="57B84CA7" w14:textId="77777777" w:rsidTr="004C5414">
        <w:tc>
          <w:tcPr>
            <w:tcW w:w="0" w:type="auto"/>
            <w:vAlign w:val="center"/>
          </w:tcPr>
          <w:p w14:paraId="23762AE7" w14:textId="77777777" w:rsidR="00355905" w:rsidRPr="00355905" w:rsidRDefault="00355905" w:rsidP="00355905">
            <w:r w:rsidRPr="00355905">
              <w:t>2.28.5</w:t>
            </w:r>
          </w:p>
        </w:tc>
        <w:tc>
          <w:tcPr>
            <w:tcW w:w="0" w:type="auto"/>
            <w:vAlign w:val="center"/>
          </w:tcPr>
          <w:p w14:paraId="0758A7A1" w14:textId="77777777" w:rsidR="00355905" w:rsidRPr="00355905" w:rsidRDefault="00355905" w:rsidP="00355905">
            <w:r w:rsidRPr="00355905">
              <w:t>Cables</w:t>
            </w:r>
          </w:p>
        </w:tc>
        <w:tc>
          <w:tcPr>
            <w:tcW w:w="0" w:type="auto"/>
            <w:vAlign w:val="center"/>
          </w:tcPr>
          <w:p w14:paraId="6F237871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ED086A7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60CA9B65" w14:textId="77777777" w:rsidR="00355905" w:rsidRPr="00355905" w:rsidRDefault="00355905" w:rsidP="00355905"/>
        </w:tc>
      </w:tr>
      <w:tr w:rsidR="00355905" w:rsidRPr="00355905" w14:paraId="4E102AD8" w14:textId="77777777" w:rsidTr="004C5414">
        <w:tc>
          <w:tcPr>
            <w:tcW w:w="0" w:type="auto"/>
            <w:vAlign w:val="center"/>
          </w:tcPr>
          <w:p w14:paraId="54619023" w14:textId="77777777" w:rsidR="00355905" w:rsidRPr="00355905" w:rsidRDefault="00355905" w:rsidP="00355905">
            <w:r w:rsidRPr="00355905">
              <w:t>2.28.6</w:t>
            </w:r>
          </w:p>
        </w:tc>
        <w:tc>
          <w:tcPr>
            <w:tcW w:w="0" w:type="auto"/>
            <w:vAlign w:val="center"/>
          </w:tcPr>
          <w:p w14:paraId="3DE37704" w14:textId="77777777" w:rsidR="00355905" w:rsidRPr="00355905" w:rsidRDefault="00355905" w:rsidP="00355905">
            <w:r w:rsidRPr="00355905">
              <w:t xml:space="preserve">Oil level gauge </w:t>
            </w:r>
          </w:p>
        </w:tc>
        <w:tc>
          <w:tcPr>
            <w:tcW w:w="0" w:type="auto"/>
            <w:vAlign w:val="center"/>
          </w:tcPr>
          <w:p w14:paraId="5A59A84C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3C9A4F44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06DFAD83" w14:textId="77777777" w:rsidR="00355905" w:rsidRPr="00355905" w:rsidRDefault="00355905" w:rsidP="00355905"/>
        </w:tc>
      </w:tr>
      <w:tr w:rsidR="00355905" w:rsidRPr="00355905" w14:paraId="3F2E1144" w14:textId="77777777" w:rsidTr="004C5414">
        <w:tc>
          <w:tcPr>
            <w:tcW w:w="0" w:type="auto"/>
            <w:vAlign w:val="center"/>
          </w:tcPr>
          <w:p w14:paraId="5D487968" w14:textId="77777777" w:rsidR="00355905" w:rsidRPr="00355905" w:rsidRDefault="00355905" w:rsidP="00355905">
            <w:r w:rsidRPr="00355905">
              <w:t>2.8.7</w:t>
            </w:r>
          </w:p>
        </w:tc>
        <w:tc>
          <w:tcPr>
            <w:tcW w:w="0" w:type="auto"/>
            <w:vAlign w:val="center"/>
          </w:tcPr>
          <w:p w14:paraId="40667BEC" w14:textId="77777777" w:rsidR="00355905" w:rsidRPr="00355905" w:rsidRDefault="00355905" w:rsidP="00355905">
            <w:r w:rsidRPr="00355905">
              <w:t>Winding temperature indicator</w:t>
            </w:r>
          </w:p>
        </w:tc>
        <w:tc>
          <w:tcPr>
            <w:tcW w:w="0" w:type="auto"/>
            <w:vAlign w:val="center"/>
          </w:tcPr>
          <w:p w14:paraId="36ACF137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3AE94B6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7B8BD9C3" w14:textId="77777777" w:rsidR="00355905" w:rsidRPr="00355905" w:rsidRDefault="00355905" w:rsidP="00355905"/>
        </w:tc>
      </w:tr>
      <w:tr w:rsidR="00355905" w:rsidRPr="00355905" w14:paraId="0FBB23C7" w14:textId="77777777" w:rsidTr="004C5414">
        <w:tc>
          <w:tcPr>
            <w:tcW w:w="0" w:type="auto"/>
            <w:vAlign w:val="center"/>
          </w:tcPr>
          <w:p w14:paraId="65592841" w14:textId="77777777" w:rsidR="00355905" w:rsidRPr="00355905" w:rsidRDefault="00355905" w:rsidP="00355905">
            <w:r w:rsidRPr="00355905">
              <w:t>2.28.8</w:t>
            </w:r>
          </w:p>
        </w:tc>
        <w:tc>
          <w:tcPr>
            <w:tcW w:w="0" w:type="auto"/>
            <w:vAlign w:val="center"/>
          </w:tcPr>
          <w:p w14:paraId="286A3B8D" w14:textId="77777777" w:rsidR="00355905" w:rsidRPr="00355905" w:rsidRDefault="00355905" w:rsidP="00355905">
            <w:r w:rsidRPr="00355905">
              <w:t>Oil temperature indicator</w:t>
            </w:r>
          </w:p>
        </w:tc>
        <w:tc>
          <w:tcPr>
            <w:tcW w:w="0" w:type="auto"/>
            <w:vAlign w:val="center"/>
          </w:tcPr>
          <w:p w14:paraId="0E7B6652" w14:textId="77777777" w:rsidR="00355905" w:rsidRPr="00355905" w:rsidRDefault="00355905" w:rsidP="00355905"/>
        </w:tc>
        <w:tc>
          <w:tcPr>
            <w:tcW w:w="0" w:type="auto"/>
            <w:vAlign w:val="center"/>
          </w:tcPr>
          <w:p w14:paraId="2F10FFF4" w14:textId="77777777" w:rsidR="00355905" w:rsidRPr="00355905" w:rsidRDefault="00355905" w:rsidP="00355905">
            <w:r w:rsidRPr="00355905">
              <w:t>Yes</w:t>
            </w:r>
          </w:p>
        </w:tc>
        <w:tc>
          <w:tcPr>
            <w:tcW w:w="0" w:type="auto"/>
          </w:tcPr>
          <w:p w14:paraId="3A37F4E7" w14:textId="77777777" w:rsidR="00355905" w:rsidRPr="00355905" w:rsidRDefault="00355905" w:rsidP="00355905"/>
        </w:tc>
      </w:tr>
      <w:tr w:rsidR="00355905" w:rsidRPr="00355905" w14:paraId="311CAEB8" w14:textId="77777777" w:rsidTr="004C5414">
        <w:tc>
          <w:tcPr>
            <w:tcW w:w="0" w:type="auto"/>
            <w:shd w:val="clear" w:color="auto" w:fill="F2F2F2"/>
            <w:vAlign w:val="center"/>
          </w:tcPr>
          <w:p w14:paraId="19584550" w14:textId="77777777" w:rsidR="00355905" w:rsidRPr="00355905" w:rsidRDefault="00355905" w:rsidP="00355905">
            <w:r w:rsidRPr="00355905">
              <w:t>2.29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A67D47E" w14:textId="77777777" w:rsidR="00355905" w:rsidRPr="00355905" w:rsidRDefault="00355905" w:rsidP="00355905">
            <w:r w:rsidRPr="00355905">
              <w:t>Whether wheels are required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C4FDC16" w14:textId="77777777" w:rsidR="00355905" w:rsidRPr="00355905" w:rsidRDefault="00355905" w:rsidP="00355905">
            <w:r w:rsidRPr="00355905">
              <w:t>Yes/No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EBB0A91" w14:textId="77777777" w:rsidR="00355905" w:rsidRPr="00355905" w:rsidRDefault="00355905" w:rsidP="00355905">
            <w:r w:rsidRPr="00355905">
              <w:t>No</w:t>
            </w:r>
          </w:p>
        </w:tc>
        <w:tc>
          <w:tcPr>
            <w:tcW w:w="0" w:type="auto"/>
            <w:shd w:val="clear" w:color="auto" w:fill="F2F2F2"/>
          </w:tcPr>
          <w:p w14:paraId="38911699" w14:textId="77777777" w:rsidR="00355905" w:rsidRPr="00355905" w:rsidRDefault="00355905" w:rsidP="00355905"/>
        </w:tc>
      </w:tr>
      <w:tr w:rsidR="00355905" w:rsidRPr="00355905" w14:paraId="4B96A111" w14:textId="77777777" w:rsidTr="004C5414">
        <w:tc>
          <w:tcPr>
            <w:tcW w:w="0" w:type="auto"/>
            <w:shd w:val="clear" w:color="auto" w:fill="F2F2F2"/>
            <w:vAlign w:val="center"/>
          </w:tcPr>
          <w:p w14:paraId="34679918" w14:textId="77777777" w:rsidR="00355905" w:rsidRPr="00355905" w:rsidRDefault="00355905" w:rsidP="00355905">
            <w:r w:rsidRPr="00355905">
              <w:t>2.30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0568F5CE" w14:textId="77777777" w:rsidR="00355905" w:rsidRPr="00355905" w:rsidRDefault="00355905" w:rsidP="00355905">
            <w:r w:rsidRPr="00355905">
              <w:t>Whether switch-fuse unit is required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6AA8946" w14:textId="77777777" w:rsidR="00355905" w:rsidRPr="00355905" w:rsidRDefault="00355905" w:rsidP="00355905">
            <w:r w:rsidRPr="00355905">
              <w:t>Yes/No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7610710" w14:textId="77777777" w:rsidR="00355905" w:rsidRPr="00355905" w:rsidRDefault="00355905" w:rsidP="00355905">
            <w:r w:rsidRPr="00355905">
              <w:t>No</w:t>
            </w:r>
          </w:p>
        </w:tc>
        <w:tc>
          <w:tcPr>
            <w:tcW w:w="0" w:type="auto"/>
            <w:shd w:val="clear" w:color="auto" w:fill="F2F2F2"/>
          </w:tcPr>
          <w:p w14:paraId="6058D956" w14:textId="77777777" w:rsidR="00355905" w:rsidRPr="00355905" w:rsidRDefault="00355905" w:rsidP="00355905"/>
        </w:tc>
      </w:tr>
      <w:tr w:rsidR="00355905" w:rsidRPr="00355905" w14:paraId="30A3CB64" w14:textId="77777777" w:rsidTr="004C5414">
        <w:tc>
          <w:tcPr>
            <w:tcW w:w="0" w:type="auto"/>
            <w:shd w:val="clear" w:color="auto" w:fill="F2F2F2"/>
            <w:vAlign w:val="center"/>
          </w:tcPr>
          <w:p w14:paraId="6CADE76F" w14:textId="77777777" w:rsidR="00355905" w:rsidRPr="00355905" w:rsidRDefault="00355905" w:rsidP="00355905">
            <w:r w:rsidRPr="00355905">
              <w:t>2.31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6947A7E" w14:textId="77777777" w:rsidR="00355905" w:rsidRPr="00355905" w:rsidRDefault="00355905" w:rsidP="00355905">
            <w:r w:rsidRPr="00355905">
              <w:t>Type of conservator (Air bag/ Conventional )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692C26A3" w14:textId="77777777" w:rsidR="00355905" w:rsidRPr="00355905" w:rsidRDefault="00355905" w:rsidP="00355905"/>
        </w:tc>
        <w:tc>
          <w:tcPr>
            <w:tcW w:w="0" w:type="auto"/>
            <w:shd w:val="clear" w:color="auto" w:fill="F2F2F2"/>
            <w:vAlign w:val="center"/>
          </w:tcPr>
          <w:p w14:paraId="5DD32683" w14:textId="77777777" w:rsidR="00355905" w:rsidRPr="00355905" w:rsidRDefault="00355905" w:rsidP="00355905">
            <w:r w:rsidRPr="00355905">
              <w:t>Conventional</w:t>
            </w:r>
          </w:p>
        </w:tc>
        <w:tc>
          <w:tcPr>
            <w:tcW w:w="0" w:type="auto"/>
            <w:shd w:val="clear" w:color="auto" w:fill="F2F2F2"/>
          </w:tcPr>
          <w:p w14:paraId="08794DA1" w14:textId="77777777" w:rsidR="00355905" w:rsidRPr="00355905" w:rsidRDefault="00355905" w:rsidP="00355905"/>
        </w:tc>
      </w:tr>
      <w:tr w:rsidR="00355905" w:rsidRPr="00355905" w14:paraId="39FFB8F1" w14:textId="77777777" w:rsidTr="004C5414">
        <w:tc>
          <w:tcPr>
            <w:tcW w:w="0" w:type="auto"/>
            <w:shd w:val="clear" w:color="auto" w:fill="F2F2F2"/>
            <w:vAlign w:val="center"/>
          </w:tcPr>
          <w:p w14:paraId="16BE941F" w14:textId="77777777" w:rsidR="00355905" w:rsidRPr="00355905" w:rsidRDefault="00355905" w:rsidP="00355905">
            <w:r w:rsidRPr="00355905">
              <w:lastRenderedPageBreak/>
              <w:t>2.32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2845261B" w14:textId="77777777" w:rsidR="00355905" w:rsidRPr="00355905" w:rsidRDefault="00355905" w:rsidP="00355905">
            <w:r w:rsidRPr="00355905">
              <w:t>Max. vibration (at rated condition) P-P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FD3A02A" w14:textId="77777777" w:rsidR="00355905" w:rsidRPr="00355905" w:rsidRDefault="00355905" w:rsidP="00355905">
            <w:r w:rsidRPr="00355905">
              <w:t>Micron</w:t>
            </w:r>
          </w:p>
        </w:tc>
        <w:tc>
          <w:tcPr>
            <w:tcW w:w="0" w:type="auto"/>
            <w:shd w:val="clear" w:color="auto" w:fill="F2F2F2"/>
            <w:vAlign w:val="center"/>
          </w:tcPr>
          <w:p w14:paraId="74B45A99" w14:textId="77777777" w:rsidR="00355905" w:rsidRPr="00355905" w:rsidRDefault="00355905" w:rsidP="00355905">
            <w:r w:rsidRPr="00355905">
              <w:t>50</w:t>
            </w:r>
          </w:p>
        </w:tc>
        <w:tc>
          <w:tcPr>
            <w:tcW w:w="0" w:type="auto"/>
            <w:shd w:val="clear" w:color="auto" w:fill="F2F2F2"/>
          </w:tcPr>
          <w:p w14:paraId="46049CCA" w14:textId="77777777" w:rsidR="00355905" w:rsidRPr="00355905" w:rsidRDefault="00355905" w:rsidP="00355905"/>
        </w:tc>
      </w:tr>
    </w:tbl>
    <w:p w14:paraId="003E5E91" w14:textId="77777777" w:rsidR="00F017EA" w:rsidRDefault="00F017EA"/>
    <w:sectPr w:rsidR="00F01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EA"/>
    <w:rsid w:val="00355905"/>
    <w:rsid w:val="004D2844"/>
    <w:rsid w:val="00720BCA"/>
    <w:rsid w:val="00BE5FC5"/>
    <w:rsid w:val="00F0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F4A3D"/>
  <w15:chartTrackingRefBased/>
  <w15:docId w15:val="{10F94014-CD2B-4CB8-AA12-5DB2C66E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17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17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17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17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17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17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17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17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17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17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17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17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17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17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17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17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17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17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17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1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17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17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17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17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17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17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17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17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17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1211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 Puthukodan</dc:creator>
  <cp:keywords/>
  <dc:description/>
  <cp:lastModifiedBy>Fufa Jebesa</cp:lastModifiedBy>
  <cp:revision>3</cp:revision>
  <dcterms:created xsi:type="dcterms:W3CDTF">2025-08-28T13:09:00Z</dcterms:created>
  <dcterms:modified xsi:type="dcterms:W3CDTF">2025-09-16T10:21:00Z</dcterms:modified>
</cp:coreProperties>
</file>